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21" w:rsidRPr="006D07F0" w:rsidRDefault="00C10721" w:rsidP="006D07F0">
      <w:pPr>
        <w:spacing w:line="480" w:lineRule="auto"/>
        <w:jc w:val="center"/>
        <w:rPr>
          <w:rFonts w:ascii="Times New Roman" w:hAnsi="Times New Roman"/>
        </w:rPr>
      </w:pPr>
    </w:p>
    <w:p w:rsidR="00C10721" w:rsidRPr="006D07F0" w:rsidRDefault="00C10721" w:rsidP="006D07F0">
      <w:pPr>
        <w:spacing w:line="480" w:lineRule="auto"/>
        <w:jc w:val="center"/>
        <w:rPr>
          <w:rFonts w:ascii="Times New Roman" w:hAnsi="Times New Roman"/>
        </w:rPr>
      </w:pPr>
    </w:p>
    <w:p w:rsidR="00C10721" w:rsidRPr="006D07F0" w:rsidRDefault="00C10721" w:rsidP="006D07F0">
      <w:pPr>
        <w:spacing w:line="480" w:lineRule="auto"/>
        <w:jc w:val="center"/>
        <w:rPr>
          <w:rFonts w:ascii="Times New Roman" w:hAnsi="Times New Roman"/>
        </w:rPr>
      </w:pPr>
    </w:p>
    <w:p w:rsidR="00C10721" w:rsidRPr="006D07F0" w:rsidRDefault="00C10721" w:rsidP="006D07F0">
      <w:pPr>
        <w:spacing w:line="480" w:lineRule="auto"/>
        <w:jc w:val="center"/>
        <w:rPr>
          <w:rFonts w:ascii="Times New Roman" w:hAnsi="Times New Roman"/>
        </w:rPr>
      </w:pPr>
      <w:r w:rsidRPr="006D07F0">
        <w:rPr>
          <w:rFonts w:ascii="Times New Roman" w:hAnsi="Times New Roman"/>
        </w:rPr>
        <w:t xml:space="preserve">Significance in the Study of Mutations Causing ROL Phenotype in </w:t>
      </w:r>
    </w:p>
    <w:p w:rsidR="00C10721" w:rsidRPr="006D07F0" w:rsidRDefault="00C10721" w:rsidP="006D07F0">
      <w:pPr>
        <w:spacing w:line="480" w:lineRule="auto"/>
        <w:jc w:val="center"/>
        <w:rPr>
          <w:rFonts w:ascii="Times New Roman" w:hAnsi="Times New Roman"/>
        </w:rPr>
      </w:pPr>
      <w:r w:rsidRPr="006D07F0">
        <w:rPr>
          <w:rFonts w:ascii="Times New Roman" w:hAnsi="Times New Roman"/>
          <w:i/>
        </w:rPr>
        <w:t>Caenorhabditis elegans</w:t>
      </w:r>
      <w:r w:rsidR="00CE5BB0" w:rsidRPr="006D07F0">
        <w:rPr>
          <w:rFonts w:ascii="Times New Roman" w:hAnsi="Times New Roman"/>
          <w:i/>
        </w:rPr>
        <w:t xml:space="preserve"> </w:t>
      </w:r>
      <w:r w:rsidR="00CE5BB0" w:rsidRPr="006D07F0">
        <w:rPr>
          <w:rFonts w:ascii="Times New Roman" w:hAnsi="Times New Roman"/>
        </w:rPr>
        <w:t>and Und</w:t>
      </w:r>
      <w:r w:rsidR="0060470B" w:rsidRPr="006D07F0">
        <w:rPr>
          <w:rFonts w:ascii="Times New Roman" w:hAnsi="Times New Roman"/>
        </w:rPr>
        <w:t>erstanding the Movement Pathway</w:t>
      </w:r>
    </w:p>
    <w:p w:rsidR="00C10721" w:rsidRPr="006D07F0" w:rsidRDefault="00C10721" w:rsidP="006D07F0">
      <w:pPr>
        <w:spacing w:line="480" w:lineRule="auto"/>
        <w:jc w:val="center"/>
        <w:rPr>
          <w:rFonts w:ascii="Times New Roman" w:hAnsi="Times New Roman"/>
          <w:i/>
        </w:rPr>
      </w:pPr>
    </w:p>
    <w:p w:rsidR="00C10721" w:rsidRPr="006D07F0" w:rsidRDefault="00C10721" w:rsidP="006D07F0">
      <w:pPr>
        <w:spacing w:line="480" w:lineRule="auto"/>
        <w:jc w:val="center"/>
        <w:rPr>
          <w:rFonts w:ascii="Times New Roman" w:hAnsi="Times New Roman"/>
          <w:i/>
        </w:rPr>
      </w:pPr>
    </w:p>
    <w:p w:rsidR="00C10721" w:rsidRPr="006D07F0" w:rsidRDefault="00C10721" w:rsidP="006D07F0">
      <w:pPr>
        <w:spacing w:line="480" w:lineRule="auto"/>
        <w:jc w:val="center"/>
        <w:rPr>
          <w:rFonts w:ascii="Times New Roman" w:hAnsi="Times New Roman"/>
          <w:i/>
        </w:rPr>
      </w:pPr>
    </w:p>
    <w:p w:rsidR="00C10721" w:rsidRPr="006D07F0" w:rsidRDefault="00C10721" w:rsidP="006D07F0">
      <w:pPr>
        <w:spacing w:line="480" w:lineRule="auto"/>
        <w:jc w:val="center"/>
        <w:rPr>
          <w:rFonts w:ascii="Times New Roman" w:hAnsi="Times New Roman"/>
          <w:i/>
        </w:rPr>
      </w:pPr>
    </w:p>
    <w:p w:rsidR="00C10721" w:rsidRPr="006D07F0" w:rsidRDefault="00C10721" w:rsidP="006D07F0">
      <w:pPr>
        <w:spacing w:line="480" w:lineRule="auto"/>
        <w:jc w:val="center"/>
        <w:rPr>
          <w:rFonts w:ascii="Times New Roman" w:hAnsi="Times New Roman"/>
          <w:i/>
        </w:rPr>
      </w:pPr>
    </w:p>
    <w:p w:rsidR="00C10721" w:rsidRPr="006D07F0" w:rsidRDefault="00C10721" w:rsidP="006D07F0">
      <w:pPr>
        <w:spacing w:line="480" w:lineRule="auto"/>
        <w:jc w:val="center"/>
        <w:rPr>
          <w:rFonts w:ascii="Times New Roman" w:hAnsi="Times New Roman"/>
          <w:i/>
        </w:rPr>
      </w:pPr>
    </w:p>
    <w:p w:rsidR="00C10721" w:rsidRPr="006D07F0" w:rsidRDefault="00C10721" w:rsidP="006D07F0">
      <w:pPr>
        <w:spacing w:line="480" w:lineRule="auto"/>
        <w:jc w:val="center"/>
        <w:rPr>
          <w:rFonts w:ascii="Times New Roman" w:hAnsi="Times New Roman"/>
          <w:i/>
        </w:rPr>
      </w:pPr>
    </w:p>
    <w:p w:rsidR="00C10721" w:rsidRPr="006D07F0" w:rsidRDefault="00C10721" w:rsidP="006D07F0">
      <w:pPr>
        <w:spacing w:line="480" w:lineRule="auto"/>
        <w:jc w:val="center"/>
        <w:rPr>
          <w:rFonts w:ascii="Times New Roman" w:hAnsi="Times New Roman"/>
          <w:i/>
        </w:rPr>
      </w:pPr>
    </w:p>
    <w:p w:rsidR="00C10721" w:rsidRPr="006D07F0" w:rsidRDefault="00C10721" w:rsidP="006D07F0">
      <w:pPr>
        <w:spacing w:line="480" w:lineRule="auto"/>
        <w:jc w:val="center"/>
        <w:rPr>
          <w:rFonts w:ascii="Times New Roman" w:hAnsi="Times New Roman"/>
        </w:rPr>
      </w:pPr>
      <w:r w:rsidRPr="006D07F0">
        <w:rPr>
          <w:rFonts w:ascii="Times New Roman" w:hAnsi="Times New Roman"/>
        </w:rPr>
        <w:t>Jacob Luna</w:t>
      </w:r>
    </w:p>
    <w:p w:rsidR="00C10721" w:rsidRPr="006D07F0" w:rsidRDefault="00C10721" w:rsidP="006D07F0">
      <w:pPr>
        <w:spacing w:line="480" w:lineRule="auto"/>
        <w:jc w:val="center"/>
        <w:rPr>
          <w:rFonts w:ascii="Times New Roman" w:hAnsi="Times New Roman"/>
        </w:rPr>
      </w:pPr>
    </w:p>
    <w:p w:rsidR="00C10721" w:rsidRPr="006D07F0" w:rsidRDefault="00C10721" w:rsidP="006D07F0">
      <w:pPr>
        <w:spacing w:line="480" w:lineRule="auto"/>
        <w:jc w:val="center"/>
        <w:rPr>
          <w:rFonts w:ascii="Times New Roman" w:hAnsi="Times New Roman"/>
        </w:rPr>
      </w:pPr>
    </w:p>
    <w:p w:rsidR="00C10721" w:rsidRPr="006D07F0" w:rsidRDefault="00C10721" w:rsidP="006D07F0">
      <w:pPr>
        <w:spacing w:line="480" w:lineRule="auto"/>
        <w:rPr>
          <w:rFonts w:ascii="Times New Roman" w:hAnsi="Times New Roman"/>
        </w:rPr>
      </w:pPr>
    </w:p>
    <w:p w:rsidR="00C10721" w:rsidRPr="006D07F0" w:rsidRDefault="00C10721" w:rsidP="006D07F0">
      <w:pPr>
        <w:spacing w:line="480" w:lineRule="auto"/>
        <w:jc w:val="center"/>
        <w:rPr>
          <w:rFonts w:ascii="Times New Roman" w:hAnsi="Times New Roman"/>
        </w:rPr>
      </w:pPr>
    </w:p>
    <w:p w:rsidR="00C10721" w:rsidRPr="006D07F0" w:rsidRDefault="00C10721" w:rsidP="006D07F0">
      <w:pPr>
        <w:spacing w:line="480" w:lineRule="auto"/>
        <w:jc w:val="center"/>
        <w:rPr>
          <w:rFonts w:ascii="Times New Roman" w:hAnsi="Times New Roman"/>
        </w:rPr>
      </w:pPr>
    </w:p>
    <w:p w:rsidR="00C10721" w:rsidRPr="006D07F0" w:rsidRDefault="00C10721" w:rsidP="006D07F0">
      <w:pPr>
        <w:spacing w:line="480" w:lineRule="auto"/>
        <w:jc w:val="center"/>
        <w:rPr>
          <w:rFonts w:ascii="Times New Roman" w:hAnsi="Times New Roman"/>
        </w:rPr>
      </w:pPr>
    </w:p>
    <w:p w:rsidR="00C10721" w:rsidRPr="006D07F0" w:rsidRDefault="00C10721" w:rsidP="006D07F0">
      <w:pPr>
        <w:spacing w:line="480" w:lineRule="auto"/>
        <w:jc w:val="center"/>
        <w:rPr>
          <w:rFonts w:ascii="Times New Roman" w:hAnsi="Times New Roman"/>
        </w:rPr>
      </w:pPr>
      <w:r w:rsidRPr="006D07F0">
        <w:rPr>
          <w:rFonts w:ascii="Times New Roman" w:hAnsi="Times New Roman"/>
        </w:rPr>
        <w:t>BIOL 3452.507</w:t>
      </w:r>
    </w:p>
    <w:p w:rsidR="00C10721" w:rsidRPr="006D07F0" w:rsidRDefault="00C10721" w:rsidP="006D07F0">
      <w:pPr>
        <w:spacing w:line="480" w:lineRule="auto"/>
        <w:jc w:val="center"/>
        <w:rPr>
          <w:rFonts w:ascii="Times New Roman" w:hAnsi="Times New Roman"/>
        </w:rPr>
      </w:pPr>
      <w:r w:rsidRPr="006D07F0">
        <w:rPr>
          <w:rFonts w:ascii="Times New Roman" w:hAnsi="Times New Roman"/>
        </w:rPr>
        <w:t xml:space="preserve">Mary </w:t>
      </w:r>
      <w:proofErr w:type="spellStart"/>
      <w:r w:rsidRPr="006D07F0">
        <w:rPr>
          <w:rFonts w:ascii="Times New Roman" w:hAnsi="Times New Roman"/>
        </w:rPr>
        <w:t>Ladage</w:t>
      </w:r>
      <w:proofErr w:type="spellEnd"/>
    </w:p>
    <w:p w:rsidR="00235549" w:rsidRPr="006D07F0" w:rsidRDefault="00C10721" w:rsidP="006D07F0">
      <w:pPr>
        <w:spacing w:line="480" w:lineRule="auto"/>
        <w:jc w:val="center"/>
        <w:rPr>
          <w:rFonts w:ascii="Times New Roman" w:hAnsi="Times New Roman"/>
        </w:rPr>
      </w:pPr>
      <w:r w:rsidRPr="006D07F0">
        <w:rPr>
          <w:rFonts w:ascii="Times New Roman" w:hAnsi="Times New Roman"/>
        </w:rPr>
        <w:t>November 9, 2012</w:t>
      </w:r>
    </w:p>
    <w:sdt>
      <w:sdtPr>
        <w:rPr>
          <w:rFonts w:ascii="Times New Roman" w:hAnsi="Times New Roman"/>
          <w:color w:val="auto"/>
          <w:sz w:val="24"/>
        </w:rPr>
        <w:id w:val="2244156"/>
        <w:docPartObj>
          <w:docPartGallery w:val="Table of Contents"/>
          <w:docPartUnique/>
        </w:docPartObj>
      </w:sdtPr>
      <w:sdtEndPr>
        <w:rPr>
          <w:rFonts w:eastAsiaTheme="minorEastAsia" w:cstheme="minorBidi"/>
          <w:b w:val="0"/>
          <w:bCs w:val="0"/>
          <w:szCs w:val="24"/>
        </w:rPr>
      </w:sdtEndPr>
      <w:sdtContent>
        <w:p w:rsidR="006D07F0" w:rsidRDefault="006D07F0" w:rsidP="006D07F0">
          <w:pPr>
            <w:pStyle w:val="TOCHeading"/>
            <w:spacing w:line="480" w:lineRule="auto"/>
            <w:jc w:val="center"/>
            <w:rPr>
              <w:rFonts w:ascii="Times New Roman" w:hAnsi="Times New Roman"/>
              <w:color w:val="auto"/>
              <w:sz w:val="24"/>
            </w:rPr>
          </w:pPr>
          <w:r>
            <w:rPr>
              <w:rFonts w:ascii="Times New Roman" w:hAnsi="Times New Roman"/>
              <w:color w:val="auto"/>
              <w:sz w:val="24"/>
            </w:rPr>
            <w:t>TABLE OF CONTENTS</w:t>
          </w:r>
        </w:p>
        <w:p w:rsidR="006D07F0" w:rsidRPr="006D07F0" w:rsidRDefault="006D07F0" w:rsidP="006D07F0"/>
        <w:p w:rsidR="006D07F0" w:rsidRPr="006D07F0" w:rsidRDefault="006D07F0" w:rsidP="006D07F0">
          <w:pPr>
            <w:pStyle w:val="TOC1"/>
            <w:tabs>
              <w:tab w:val="right" w:leader="dot" w:pos="9350"/>
            </w:tabs>
            <w:spacing w:line="480" w:lineRule="auto"/>
            <w:rPr>
              <w:rFonts w:ascii="Times New Roman" w:hAnsi="Times New Roman"/>
              <w:b w:val="0"/>
              <w:caps/>
              <w:noProof/>
            </w:rPr>
          </w:pPr>
          <w:r w:rsidRPr="006D07F0">
            <w:rPr>
              <w:rFonts w:ascii="Times New Roman" w:hAnsi="Times New Roman"/>
            </w:rPr>
            <w:fldChar w:fldCharType="begin"/>
          </w:r>
          <w:r w:rsidRPr="006D07F0">
            <w:rPr>
              <w:rFonts w:ascii="Times New Roman" w:hAnsi="Times New Roman"/>
            </w:rPr>
            <w:instrText xml:space="preserve"> TOC \o "1-3" \h \z \u </w:instrText>
          </w:r>
          <w:r w:rsidRPr="006D07F0">
            <w:rPr>
              <w:rFonts w:ascii="Times New Roman" w:hAnsi="Times New Roman"/>
            </w:rPr>
            <w:fldChar w:fldCharType="separate"/>
          </w:r>
          <w:r w:rsidRPr="006D07F0">
            <w:rPr>
              <w:rFonts w:ascii="Times New Roman" w:hAnsi="Times New Roman"/>
              <w:noProof/>
            </w:rPr>
            <w:t>ABSTRACT</w:t>
          </w:r>
          <w:r w:rsidRPr="006D07F0">
            <w:rPr>
              <w:rFonts w:ascii="Times New Roman" w:hAnsi="Times New Roman"/>
              <w:noProof/>
            </w:rPr>
            <w:tab/>
          </w:r>
          <w:r>
            <w:rPr>
              <w:rFonts w:ascii="Times New Roman" w:hAnsi="Times New Roman"/>
              <w:noProof/>
            </w:rPr>
            <w:t>3</w:t>
          </w:r>
        </w:p>
        <w:p w:rsidR="006D07F0" w:rsidRPr="006D07F0" w:rsidRDefault="006D07F0" w:rsidP="006D07F0">
          <w:pPr>
            <w:pStyle w:val="TOC1"/>
            <w:tabs>
              <w:tab w:val="right" w:leader="dot" w:pos="9350"/>
            </w:tabs>
            <w:spacing w:line="480" w:lineRule="auto"/>
            <w:rPr>
              <w:rFonts w:ascii="Times New Roman" w:hAnsi="Times New Roman"/>
              <w:b w:val="0"/>
              <w:caps/>
              <w:noProof/>
            </w:rPr>
          </w:pPr>
          <w:r w:rsidRPr="006D07F0">
            <w:rPr>
              <w:rFonts w:ascii="Times New Roman" w:hAnsi="Times New Roman"/>
              <w:noProof/>
            </w:rPr>
            <w:t>INTRODUCTION</w:t>
          </w:r>
          <w:r w:rsidRPr="006D07F0">
            <w:rPr>
              <w:rFonts w:ascii="Times New Roman" w:hAnsi="Times New Roman"/>
              <w:noProof/>
            </w:rPr>
            <w:tab/>
          </w:r>
          <w:r>
            <w:rPr>
              <w:rFonts w:ascii="Times New Roman" w:hAnsi="Times New Roman"/>
              <w:noProof/>
            </w:rPr>
            <w:t>3</w:t>
          </w:r>
        </w:p>
        <w:p w:rsidR="006D07F0" w:rsidRPr="006D07F0" w:rsidRDefault="006D07F0" w:rsidP="006D07F0">
          <w:pPr>
            <w:pStyle w:val="TOC1"/>
            <w:tabs>
              <w:tab w:val="right" w:leader="dot" w:pos="9350"/>
            </w:tabs>
            <w:spacing w:line="480" w:lineRule="auto"/>
            <w:rPr>
              <w:rFonts w:ascii="Times New Roman" w:hAnsi="Times New Roman"/>
              <w:b w:val="0"/>
              <w:caps/>
              <w:noProof/>
            </w:rPr>
          </w:pPr>
          <w:r w:rsidRPr="006D07F0">
            <w:rPr>
              <w:rFonts w:ascii="Times New Roman" w:hAnsi="Times New Roman"/>
              <w:noProof/>
            </w:rPr>
            <w:t>RESEARCH DESIGN</w:t>
          </w:r>
          <w:r w:rsidRPr="006D07F0">
            <w:rPr>
              <w:rFonts w:ascii="Times New Roman" w:hAnsi="Times New Roman"/>
              <w:noProof/>
            </w:rPr>
            <w:tab/>
          </w:r>
          <w:r>
            <w:rPr>
              <w:rFonts w:ascii="Times New Roman" w:hAnsi="Times New Roman"/>
              <w:noProof/>
            </w:rPr>
            <w:t>7</w:t>
          </w:r>
        </w:p>
        <w:p w:rsidR="006D07F0" w:rsidRPr="006D07F0" w:rsidRDefault="006D07F0" w:rsidP="006D07F0">
          <w:pPr>
            <w:pStyle w:val="TOC1"/>
            <w:tabs>
              <w:tab w:val="right" w:leader="dot" w:pos="9350"/>
            </w:tabs>
            <w:spacing w:line="480" w:lineRule="auto"/>
            <w:rPr>
              <w:rFonts w:ascii="Times New Roman" w:hAnsi="Times New Roman"/>
              <w:b w:val="0"/>
              <w:caps/>
              <w:noProof/>
            </w:rPr>
          </w:pPr>
          <w:r w:rsidRPr="006D07F0">
            <w:rPr>
              <w:rFonts w:ascii="Times New Roman" w:hAnsi="Times New Roman"/>
              <w:noProof/>
            </w:rPr>
            <w:t>INSTRUMENTS</w:t>
          </w:r>
          <w:r w:rsidRPr="006D07F0">
            <w:rPr>
              <w:rFonts w:ascii="Times New Roman" w:hAnsi="Times New Roman"/>
              <w:noProof/>
            </w:rPr>
            <w:tab/>
          </w:r>
          <w:r>
            <w:rPr>
              <w:rFonts w:ascii="Times New Roman" w:hAnsi="Times New Roman"/>
              <w:noProof/>
            </w:rPr>
            <w:t>9</w:t>
          </w:r>
        </w:p>
        <w:p w:rsidR="006D07F0" w:rsidRPr="006D07F0" w:rsidRDefault="006D07F0" w:rsidP="006D07F0">
          <w:pPr>
            <w:pStyle w:val="TOC1"/>
            <w:tabs>
              <w:tab w:val="right" w:leader="dot" w:pos="9350"/>
            </w:tabs>
            <w:spacing w:line="480" w:lineRule="auto"/>
            <w:rPr>
              <w:rFonts w:ascii="Times New Roman" w:hAnsi="Times New Roman"/>
              <w:b w:val="0"/>
              <w:caps/>
              <w:noProof/>
            </w:rPr>
          </w:pPr>
          <w:r w:rsidRPr="006D07F0">
            <w:rPr>
              <w:rFonts w:ascii="Times New Roman" w:hAnsi="Times New Roman"/>
              <w:noProof/>
            </w:rPr>
            <w:t>PROCEDURE</w:t>
          </w:r>
          <w:r w:rsidRPr="006D07F0">
            <w:rPr>
              <w:rFonts w:ascii="Times New Roman" w:hAnsi="Times New Roman"/>
              <w:noProof/>
            </w:rPr>
            <w:tab/>
          </w:r>
          <w:r>
            <w:rPr>
              <w:rFonts w:ascii="Times New Roman" w:hAnsi="Times New Roman"/>
              <w:noProof/>
            </w:rPr>
            <w:t>9</w:t>
          </w:r>
        </w:p>
        <w:p w:rsidR="006D07F0" w:rsidRPr="006D07F0" w:rsidRDefault="006D07F0" w:rsidP="006D07F0">
          <w:pPr>
            <w:pStyle w:val="TOC1"/>
            <w:tabs>
              <w:tab w:val="right" w:leader="dot" w:pos="9350"/>
            </w:tabs>
            <w:spacing w:line="480" w:lineRule="auto"/>
            <w:rPr>
              <w:rFonts w:ascii="Times New Roman" w:hAnsi="Times New Roman"/>
              <w:b w:val="0"/>
              <w:caps/>
              <w:noProof/>
            </w:rPr>
          </w:pPr>
          <w:r w:rsidRPr="006D07F0">
            <w:rPr>
              <w:rFonts w:ascii="Times New Roman" w:hAnsi="Times New Roman"/>
              <w:noProof/>
            </w:rPr>
            <w:t>EXPECTED RESULTS</w:t>
          </w:r>
          <w:r w:rsidRPr="006D07F0">
            <w:rPr>
              <w:rFonts w:ascii="Times New Roman" w:hAnsi="Times New Roman"/>
              <w:noProof/>
            </w:rPr>
            <w:tab/>
          </w:r>
          <w:r>
            <w:rPr>
              <w:rFonts w:ascii="Times New Roman" w:hAnsi="Times New Roman"/>
              <w:noProof/>
            </w:rPr>
            <w:t>10</w:t>
          </w:r>
        </w:p>
        <w:p w:rsidR="006D07F0" w:rsidRPr="006D07F0" w:rsidRDefault="006D07F0" w:rsidP="006D07F0">
          <w:pPr>
            <w:pStyle w:val="TOC1"/>
            <w:tabs>
              <w:tab w:val="right" w:leader="dot" w:pos="9350"/>
            </w:tabs>
            <w:spacing w:line="480" w:lineRule="auto"/>
            <w:rPr>
              <w:rFonts w:ascii="Times New Roman" w:hAnsi="Times New Roman"/>
              <w:b w:val="0"/>
              <w:caps/>
              <w:noProof/>
            </w:rPr>
          </w:pPr>
          <w:r w:rsidRPr="006D07F0">
            <w:rPr>
              <w:rFonts w:ascii="Times New Roman" w:hAnsi="Times New Roman"/>
              <w:noProof/>
            </w:rPr>
            <w:t>BIBLIOGRAPHY</w:t>
          </w:r>
          <w:r w:rsidRPr="006D07F0">
            <w:rPr>
              <w:rFonts w:ascii="Times New Roman" w:hAnsi="Times New Roman"/>
              <w:noProof/>
            </w:rPr>
            <w:tab/>
          </w:r>
          <w:r>
            <w:rPr>
              <w:rFonts w:ascii="Times New Roman" w:hAnsi="Times New Roman"/>
              <w:noProof/>
            </w:rPr>
            <w:t>11</w:t>
          </w:r>
        </w:p>
        <w:p w:rsidR="006D07F0" w:rsidRDefault="006D07F0" w:rsidP="006D07F0">
          <w:pPr>
            <w:spacing w:line="480" w:lineRule="auto"/>
            <w:rPr>
              <w:rFonts w:ascii="Times New Roman" w:hAnsi="Times New Roman"/>
            </w:rPr>
          </w:pPr>
          <w:r w:rsidRPr="006D07F0">
            <w:rPr>
              <w:rFonts w:ascii="Times New Roman" w:hAnsi="Times New Roman"/>
            </w:rPr>
            <w:fldChar w:fldCharType="end"/>
          </w:r>
        </w:p>
        <w:p w:rsidR="006D07F0" w:rsidRDefault="006D07F0" w:rsidP="006D07F0">
          <w:pPr>
            <w:spacing w:line="480" w:lineRule="auto"/>
            <w:rPr>
              <w:rFonts w:ascii="Times New Roman" w:hAnsi="Times New Roman"/>
            </w:rPr>
          </w:pPr>
        </w:p>
      </w:sdtContent>
    </w:sdt>
    <w:bookmarkStart w:id="0" w:name="_Toc214014373" w:displacedByCustomXml="prev"/>
    <w:p w:rsidR="006D07F0" w:rsidRDefault="006D07F0">
      <w:pPr>
        <w:rPr>
          <w:rFonts w:ascii="Times New Roman" w:hAnsi="Times New Roman"/>
          <w:b/>
        </w:rPr>
      </w:pPr>
      <w:r>
        <w:rPr>
          <w:rFonts w:ascii="Times New Roman" w:hAnsi="Times New Roman"/>
          <w:b/>
        </w:rPr>
        <w:br w:type="page"/>
      </w:r>
    </w:p>
    <w:p w:rsidR="00432505" w:rsidRPr="006D07F0" w:rsidRDefault="00432505" w:rsidP="006D07F0">
      <w:pPr>
        <w:spacing w:line="480" w:lineRule="auto"/>
        <w:rPr>
          <w:rFonts w:ascii="Times New Roman" w:hAnsi="Times New Roman"/>
        </w:rPr>
      </w:pPr>
      <w:r w:rsidRPr="006D07F0">
        <w:rPr>
          <w:rFonts w:ascii="Times New Roman" w:hAnsi="Times New Roman"/>
          <w:b/>
        </w:rPr>
        <w:t>ABSTRACT</w:t>
      </w:r>
      <w:bookmarkEnd w:id="0"/>
      <w:r w:rsidRPr="006D07F0">
        <w:rPr>
          <w:rFonts w:ascii="Times New Roman" w:hAnsi="Times New Roman"/>
          <w:b/>
        </w:rPr>
        <w:t xml:space="preserve"> </w:t>
      </w:r>
    </w:p>
    <w:p w:rsidR="00432505" w:rsidRPr="006D07F0" w:rsidRDefault="008866D5" w:rsidP="006D07F0">
      <w:pPr>
        <w:spacing w:line="480" w:lineRule="auto"/>
        <w:rPr>
          <w:rFonts w:ascii="Times New Roman" w:hAnsi="Times New Roman"/>
        </w:rPr>
      </w:pPr>
      <w:r w:rsidRPr="006D07F0">
        <w:rPr>
          <w:rFonts w:ascii="Times New Roman" w:hAnsi="Times New Roman"/>
        </w:rPr>
        <w:t xml:space="preserve">We </w:t>
      </w:r>
      <w:r w:rsidR="00F150DB" w:rsidRPr="006D07F0">
        <w:rPr>
          <w:rFonts w:ascii="Times New Roman" w:hAnsi="Times New Roman"/>
        </w:rPr>
        <w:t>will study</w:t>
      </w:r>
      <w:r w:rsidRPr="006D07F0">
        <w:rPr>
          <w:rFonts w:ascii="Times New Roman" w:hAnsi="Times New Roman"/>
        </w:rPr>
        <w:t xml:space="preserve"> the occurrence of mutant </w:t>
      </w:r>
      <w:r w:rsidRPr="006D07F0">
        <w:rPr>
          <w:rFonts w:ascii="Times New Roman" w:hAnsi="Times New Roman"/>
          <w:i/>
        </w:rPr>
        <w:t>Caenorhabditis elegans</w:t>
      </w:r>
      <w:r w:rsidRPr="006D07F0">
        <w:rPr>
          <w:rFonts w:ascii="Times New Roman" w:hAnsi="Times New Roman"/>
        </w:rPr>
        <w:t xml:space="preserve"> illustrating a roller mutation within the F2 generation of a parent population </w:t>
      </w:r>
      <w:r w:rsidR="00F7306B" w:rsidRPr="006D07F0">
        <w:rPr>
          <w:rFonts w:ascii="Times New Roman" w:hAnsi="Times New Roman"/>
        </w:rPr>
        <w:t xml:space="preserve">treated with ethyl </w:t>
      </w:r>
      <w:proofErr w:type="spellStart"/>
      <w:r w:rsidR="00F7306B" w:rsidRPr="006D07F0">
        <w:rPr>
          <w:rFonts w:ascii="Times New Roman" w:hAnsi="Times New Roman"/>
        </w:rPr>
        <w:t>methanesulfonate</w:t>
      </w:r>
      <w:proofErr w:type="spellEnd"/>
      <w:r w:rsidR="00F7306B" w:rsidRPr="006D07F0">
        <w:rPr>
          <w:rFonts w:ascii="Times New Roman" w:hAnsi="Times New Roman"/>
        </w:rPr>
        <w:t xml:space="preserve"> (EMS)</w:t>
      </w:r>
      <w:r w:rsidRPr="006D07F0">
        <w:rPr>
          <w:rFonts w:ascii="Times New Roman" w:hAnsi="Times New Roman"/>
        </w:rPr>
        <w:t>. Roller phenotype is due to a mutation in</w:t>
      </w:r>
      <w:r w:rsidR="005E42EE" w:rsidRPr="006D07F0">
        <w:rPr>
          <w:rFonts w:ascii="Times New Roman" w:hAnsi="Times New Roman"/>
        </w:rPr>
        <w:t xml:space="preserve"> one of 198 known alleles that are related to the movement of the organism</w:t>
      </w:r>
      <w:r w:rsidR="00F7306B" w:rsidRPr="006D07F0">
        <w:rPr>
          <w:rFonts w:ascii="Times New Roman" w:hAnsi="Times New Roman"/>
        </w:rPr>
        <w:t>; our experiment will identify a new allele in order to create a better understanding in the movement process (Cox et al., 1980)</w:t>
      </w:r>
      <w:r w:rsidR="005E42EE" w:rsidRPr="006D07F0">
        <w:rPr>
          <w:rFonts w:ascii="Times New Roman" w:hAnsi="Times New Roman"/>
        </w:rPr>
        <w:t xml:space="preserve">.  Upon mutation, </w:t>
      </w:r>
      <w:r w:rsidR="005E42EE" w:rsidRPr="006D07F0">
        <w:rPr>
          <w:rFonts w:ascii="Times New Roman" w:hAnsi="Times New Roman"/>
          <w:i/>
        </w:rPr>
        <w:t>C. elegans</w:t>
      </w:r>
      <w:r w:rsidR="005E42EE" w:rsidRPr="006D07F0">
        <w:rPr>
          <w:rFonts w:ascii="Times New Roman" w:hAnsi="Times New Roman"/>
        </w:rPr>
        <w:t xml:space="preserve"> moves only by rotating over its longitudinal axis, which results in the nematode moving in small, tight circles. We believe that the study of these mutations will lead to a better understanding of the locomotion of </w:t>
      </w:r>
      <w:r w:rsidR="005E42EE" w:rsidRPr="006D07F0">
        <w:rPr>
          <w:rFonts w:ascii="Times New Roman" w:hAnsi="Times New Roman"/>
          <w:i/>
        </w:rPr>
        <w:t>C. elegans</w:t>
      </w:r>
      <w:r w:rsidR="008F711E" w:rsidRPr="006D07F0">
        <w:rPr>
          <w:rFonts w:ascii="Times New Roman" w:hAnsi="Times New Roman"/>
        </w:rPr>
        <w:t xml:space="preserve"> as a model system and any genetic disorder that could be applied to it. </w:t>
      </w:r>
      <w:r w:rsidR="00F150DB" w:rsidRPr="006D07F0">
        <w:rPr>
          <w:rFonts w:ascii="Times New Roman" w:hAnsi="Times New Roman"/>
        </w:rPr>
        <w:t xml:space="preserve">Due to the unpredictable nature of </w:t>
      </w:r>
      <w:r w:rsidR="00F7306B" w:rsidRPr="006D07F0">
        <w:rPr>
          <w:rFonts w:ascii="Times New Roman" w:hAnsi="Times New Roman"/>
        </w:rPr>
        <w:t>EMS mutagenesis</w:t>
      </w:r>
      <w:r w:rsidR="00F150DB" w:rsidRPr="006D07F0">
        <w:rPr>
          <w:rFonts w:ascii="Times New Roman" w:hAnsi="Times New Roman"/>
        </w:rPr>
        <w:t xml:space="preserve">, we cannot ascertain that we will find roller mutants, but we will generate a variety of approximately 60 organisms that may or may not display a mutant phenotype. In these mutants, we hope to find roller mutants and that, in further study, we can better understand the functions of movement. </w:t>
      </w:r>
    </w:p>
    <w:p w:rsidR="003329B0" w:rsidRPr="006D07F0" w:rsidRDefault="003329B0" w:rsidP="006D07F0">
      <w:pPr>
        <w:spacing w:line="480" w:lineRule="auto"/>
        <w:rPr>
          <w:rFonts w:ascii="Times New Roman" w:hAnsi="Times New Roman"/>
        </w:rPr>
      </w:pPr>
    </w:p>
    <w:p w:rsidR="00F150DB" w:rsidRPr="006D07F0" w:rsidRDefault="00F150DB" w:rsidP="006D07F0">
      <w:pPr>
        <w:pStyle w:val="Heading1"/>
        <w:spacing w:line="480" w:lineRule="auto"/>
        <w:rPr>
          <w:rFonts w:ascii="Times New Roman" w:hAnsi="Times New Roman"/>
          <w:color w:val="auto"/>
          <w:sz w:val="24"/>
        </w:rPr>
      </w:pPr>
      <w:bookmarkStart w:id="1" w:name="_Toc214014374"/>
      <w:r w:rsidRPr="006D07F0">
        <w:rPr>
          <w:rFonts w:ascii="Times New Roman" w:hAnsi="Times New Roman"/>
          <w:color w:val="auto"/>
          <w:sz w:val="24"/>
        </w:rPr>
        <w:t>INTRODUCTION</w:t>
      </w:r>
      <w:bookmarkEnd w:id="1"/>
    </w:p>
    <w:p w:rsidR="00B10249" w:rsidRPr="006D07F0" w:rsidRDefault="007D0DFC" w:rsidP="006D07F0">
      <w:pPr>
        <w:spacing w:line="480" w:lineRule="auto"/>
        <w:rPr>
          <w:rFonts w:ascii="Times New Roman" w:hAnsi="Times New Roman"/>
        </w:rPr>
      </w:pPr>
      <w:r w:rsidRPr="006D07F0">
        <w:rPr>
          <w:rFonts w:ascii="Times New Roman" w:hAnsi="Times New Roman"/>
        </w:rPr>
        <w:t>The pathways of nematode movement have been a large focus of developmental biologist for</w:t>
      </w:r>
      <w:r w:rsidR="002A25E3" w:rsidRPr="006D07F0">
        <w:rPr>
          <w:rFonts w:ascii="Times New Roman" w:hAnsi="Times New Roman"/>
        </w:rPr>
        <w:t xml:space="preserve"> quite some time. </w:t>
      </w:r>
      <w:bookmarkStart w:id="2" w:name="_GoBack"/>
      <w:bookmarkEnd w:id="2"/>
      <w:r w:rsidR="00DE006C" w:rsidRPr="006D07F0">
        <w:rPr>
          <w:rFonts w:ascii="Times New Roman" w:hAnsi="Times New Roman"/>
        </w:rPr>
        <w:t>The roller phenotype has been traced to 14 different genes, each generally composed of multiple alleles.</w:t>
      </w:r>
      <w:r w:rsidR="00D80E51" w:rsidRPr="006D07F0">
        <w:rPr>
          <w:rFonts w:ascii="Times New Roman" w:hAnsi="Times New Roman"/>
        </w:rPr>
        <w:t xml:space="preserve"> The genes involved in causing the roller mutation are all involved in </w:t>
      </w:r>
      <w:r w:rsidR="009F1CC5" w:rsidRPr="006D07F0">
        <w:rPr>
          <w:rFonts w:ascii="Times New Roman" w:hAnsi="Times New Roman"/>
        </w:rPr>
        <w:t xml:space="preserve">both </w:t>
      </w:r>
      <w:r w:rsidR="00D80E51" w:rsidRPr="006D07F0">
        <w:rPr>
          <w:rFonts w:ascii="Times New Roman" w:hAnsi="Times New Roman"/>
        </w:rPr>
        <w:t>the developmental</w:t>
      </w:r>
      <w:r w:rsidR="00772AF3" w:rsidRPr="006D07F0">
        <w:rPr>
          <w:rFonts w:ascii="Times New Roman" w:hAnsi="Times New Roman"/>
        </w:rPr>
        <w:t xml:space="preserve"> process</w:t>
      </w:r>
      <w:r w:rsidR="00D80E51" w:rsidRPr="006D07F0">
        <w:rPr>
          <w:rFonts w:ascii="Times New Roman" w:hAnsi="Times New Roman"/>
        </w:rPr>
        <w:t xml:space="preserve"> </w:t>
      </w:r>
      <w:r w:rsidR="00772AF3" w:rsidRPr="006D07F0">
        <w:rPr>
          <w:rFonts w:ascii="Times New Roman" w:hAnsi="Times New Roman"/>
        </w:rPr>
        <w:t xml:space="preserve">and movement process. </w:t>
      </w:r>
    </w:p>
    <w:p w:rsidR="00772AF3" w:rsidRPr="006D07F0" w:rsidRDefault="00772AF3" w:rsidP="006D07F0">
      <w:pPr>
        <w:spacing w:line="480" w:lineRule="auto"/>
        <w:rPr>
          <w:rFonts w:ascii="Times New Roman" w:hAnsi="Times New Roman"/>
        </w:rPr>
      </w:pPr>
    </w:p>
    <w:p w:rsidR="00B10249" w:rsidRPr="006D07F0" w:rsidRDefault="009F1CC5" w:rsidP="006D07F0">
      <w:pPr>
        <w:spacing w:line="480" w:lineRule="auto"/>
        <w:rPr>
          <w:rFonts w:ascii="Times New Roman" w:hAnsi="Times New Roman"/>
        </w:rPr>
      </w:pPr>
      <w:r w:rsidRPr="006D07F0">
        <w:rPr>
          <w:rFonts w:ascii="Times New Roman" w:hAnsi="Times New Roman"/>
        </w:rPr>
        <w:t xml:space="preserve">The roller, in general, phenotype is due to mutation resulting in a defective cuticle. The nematode cuticle is a complex, highly structured extra-cellular matrix composed of collagens, proteins, glycoproteins, and lipids. </w:t>
      </w:r>
      <w:r w:rsidR="00431704" w:rsidRPr="006D07F0">
        <w:rPr>
          <w:rFonts w:ascii="Times New Roman" w:hAnsi="Times New Roman"/>
        </w:rPr>
        <w:t xml:space="preserve">Due to the numerous life stages of the </w:t>
      </w:r>
      <w:r w:rsidR="00425BFB" w:rsidRPr="006D07F0">
        <w:rPr>
          <w:rFonts w:ascii="Times New Roman" w:hAnsi="Times New Roman"/>
        </w:rPr>
        <w:t>organism, this</w:t>
      </w:r>
      <w:r w:rsidR="00431704" w:rsidRPr="006D07F0">
        <w:rPr>
          <w:rFonts w:ascii="Times New Roman" w:hAnsi="Times New Roman"/>
        </w:rPr>
        <w:t xml:space="preserve"> cuticle must be </w:t>
      </w:r>
      <w:r w:rsidR="00425BFB" w:rsidRPr="006D07F0">
        <w:rPr>
          <w:rFonts w:ascii="Times New Roman" w:hAnsi="Times New Roman"/>
        </w:rPr>
        <w:t>recreated</w:t>
      </w:r>
      <w:r w:rsidR="00431704" w:rsidRPr="006D07F0">
        <w:rPr>
          <w:rFonts w:ascii="Times New Roman" w:hAnsi="Times New Roman"/>
        </w:rPr>
        <w:t xml:space="preserve"> multiple times during development – failure to successfully produce the cuticle can cause numer</w:t>
      </w:r>
      <w:r w:rsidR="00683EF0" w:rsidRPr="006D07F0">
        <w:rPr>
          <w:rFonts w:ascii="Times New Roman" w:hAnsi="Times New Roman"/>
        </w:rPr>
        <w:t xml:space="preserve">ous mutations, not just roller (Page, Johnstone).  The cuticle is multifunctional: it provides protection from the environment, structure for the organism’s morphology, and is critical to the movement </w:t>
      </w:r>
      <w:r w:rsidR="00B10249" w:rsidRPr="006D07F0">
        <w:rPr>
          <w:rFonts w:ascii="Times New Roman" w:hAnsi="Times New Roman"/>
        </w:rPr>
        <w:t xml:space="preserve">of the organism </w:t>
      </w:r>
      <w:r w:rsidR="00772AF3" w:rsidRPr="006D07F0">
        <w:rPr>
          <w:rFonts w:ascii="Times New Roman" w:hAnsi="Times New Roman"/>
        </w:rPr>
        <w:t xml:space="preserve">(Page, Johnstone). This proposal, however, will focus primarily on the lattermost function.  </w:t>
      </w:r>
    </w:p>
    <w:p w:rsidR="00772AF3" w:rsidRPr="006D07F0" w:rsidRDefault="00047165" w:rsidP="006D07F0">
      <w:pPr>
        <w:spacing w:line="480" w:lineRule="auto"/>
        <w:rPr>
          <w:rFonts w:ascii="Times New Roman" w:hAnsi="Times New Roman"/>
        </w:rPr>
      </w:pPr>
      <w:r w:rsidRPr="006D07F0">
        <w:rPr>
          <w:rFonts w:ascii="Times New Roman" w:hAnsi="Times New Roman"/>
          <w:noProof/>
        </w:rPr>
        <w:drawing>
          <wp:inline distT="0" distB="0" distL="0" distR="0">
            <wp:extent cx="5486400" cy="224488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2244885"/>
                    </a:xfrm>
                    <a:prstGeom prst="rect">
                      <a:avLst/>
                    </a:prstGeom>
                    <a:noFill/>
                    <a:ln w="9525">
                      <a:noFill/>
                      <a:miter lim="800000"/>
                      <a:headEnd/>
                      <a:tailEnd/>
                    </a:ln>
                  </pic:spPr>
                </pic:pic>
              </a:graphicData>
            </a:graphic>
          </wp:inline>
        </w:drawing>
      </w:r>
    </w:p>
    <w:p w:rsidR="00047165" w:rsidRPr="006D07F0" w:rsidRDefault="00047165" w:rsidP="006D07F0">
      <w:pPr>
        <w:spacing w:line="480" w:lineRule="auto"/>
        <w:ind w:firstLine="720"/>
        <w:rPr>
          <w:rFonts w:ascii="Times New Roman" w:hAnsi="Times New Roman"/>
          <w:i/>
          <w:caps/>
        </w:rPr>
      </w:pPr>
      <w:r w:rsidRPr="006D07F0">
        <w:rPr>
          <w:rFonts w:ascii="Times New Roman" w:hAnsi="Times New Roman"/>
          <w:i/>
          <w:caps/>
        </w:rPr>
        <w:t xml:space="preserve">Image One: structure of the </w:t>
      </w:r>
      <w:r w:rsidRPr="006D07F0">
        <w:rPr>
          <w:rFonts w:ascii="Times New Roman" w:hAnsi="Times New Roman"/>
          <w:caps/>
        </w:rPr>
        <w:t>C. elegans</w:t>
      </w:r>
      <w:r w:rsidRPr="006D07F0">
        <w:rPr>
          <w:rFonts w:ascii="Times New Roman" w:hAnsi="Times New Roman"/>
          <w:i/>
          <w:caps/>
        </w:rPr>
        <w:t xml:space="preserve"> cuticle (Cox et al., 1980). </w:t>
      </w:r>
    </w:p>
    <w:p w:rsidR="00047165" w:rsidRPr="006D07F0" w:rsidRDefault="00047165" w:rsidP="006D07F0">
      <w:pPr>
        <w:spacing w:line="480" w:lineRule="auto"/>
        <w:rPr>
          <w:rFonts w:ascii="Times New Roman" w:hAnsi="Times New Roman"/>
        </w:rPr>
      </w:pPr>
    </w:p>
    <w:p w:rsidR="00B10249" w:rsidRPr="006D07F0" w:rsidRDefault="00772AF3" w:rsidP="006D07F0">
      <w:pPr>
        <w:spacing w:line="480" w:lineRule="auto"/>
        <w:rPr>
          <w:rFonts w:ascii="Times New Roman" w:hAnsi="Times New Roman"/>
        </w:rPr>
      </w:pPr>
      <w:r w:rsidRPr="006D07F0">
        <w:rPr>
          <w:rFonts w:ascii="Times New Roman" w:hAnsi="Times New Roman"/>
        </w:rPr>
        <w:t>Collagens are structural proteins and are the main compositional e</w:t>
      </w:r>
      <w:r w:rsidR="00425BFB" w:rsidRPr="006D07F0">
        <w:rPr>
          <w:rFonts w:ascii="Times New Roman" w:hAnsi="Times New Roman"/>
        </w:rPr>
        <w:t xml:space="preserve">lement of the nematode cuticle, giving it flexibility, strength, and resiliency. Collagens </w:t>
      </w:r>
      <w:r w:rsidR="00A54556" w:rsidRPr="006D07F0">
        <w:rPr>
          <w:rFonts w:ascii="Times New Roman" w:hAnsi="Times New Roman"/>
        </w:rPr>
        <w:t>are ubiquitous in organisms, found in both</w:t>
      </w:r>
      <w:r w:rsidR="00425BFB" w:rsidRPr="006D07F0">
        <w:rPr>
          <w:rFonts w:ascii="Times New Roman" w:hAnsi="Times New Roman"/>
        </w:rPr>
        <w:t xml:space="preserve"> </w:t>
      </w:r>
      <w:r w:rsidR="00A54556" w:rsidRPr="006D07F0">
        <w:rPr>
          <w:rFonts w:ascii="Times New Roman" w:hAnsi="Times New Roman"/>
        </w:rPr>
        <w:t>prokaryotes and eukaryotes, always</w:t>
      </w:r>
      <w:r w:rsidR="00B10249" w:rsidRPr="006D07F0">
        <w:rPr>
          <w:rFonts w:ascii="Times New Roman" w:hAnsi="Times New Roman"/>
        </w:rPr>
        <w:t xml:space="preserve"> playing a key structural role either </w:t>
      </w:r>
      <w:proofErr w:type="spellStart"/>
      <w:r w:rsidR="00B10249" w:rsidRPr="006D07F0">
        <w:rPr>
          <w:rFonts w:ascii="Times New Roman" w:hAnsi="Times New Roman"/>
        </w:rPr>
        <w:t>intracellularly</w:t>
      </w:r>
      <w:proofErr w:type="spellEnd"/>
      <w:r w:rsidR="00B10249" w:rsidRPr="006D07F0">
        <w:rPr>
          <w:rFonts w:ascii="Times New Roman" w:hAnsi="Times New Roman"/>
        </w:rPr>
        <w:t xml:space="preserve"> or </w:t>
      </w:r>
      <w:proofErr w:type="spellStart"/>
      <w:r w:rsidR="00B10249" w:rsidRPr="006D07F0">
        <w:rPr>
          <w:rFonts w:ascii="Times New Roman" w:hAnsi="Times New Roman"/>
        </w:rPr>
        <w:t>extracellularly</w:t>
      </w:r>
      <w:proofErr w:type="spellEnd"/>
      <w:r w:rsidR="00B10249" w:rsidRPr="006D07F0">
        <w:rPr>
          <w:rFonts w:ascii="Times New Roman" w:hAnsi="Times New Roman"/>
        </w:rPr>
        <w:t>. Most collagens exhibit a distinct tertiary structure called a “coiled coil” where multiple polypeptide chains wrap around each other, forming a helical structure that is highly stable. The structure and stability of collagen proteins are what allow it to be such a powerful and evolutionarily dominant molecule</w:t>
      </w:r>
      <w:r w:rsidR="00F7306B" w:rsidRPr="006D07F0">
        <w:rPr>
          <w:rFonts w:ascii="Times New Roman" w:hAnsi="Times New Roman"/>
        </w:rPr>
        <w:t xml:space="preserve"> (Garrett, Grisham, 2012)</w:t>
      </w:r>
      <w:r w:rsidR="00B10249" w:rsidRPr="006D07F0">
        <w:rPr>
          <w:rFonts w:ascii="Times New Roman" w:hAnsi="Times New Roman"/>
        </w:rPr>
        <w:t xml:space="preserve">. </w:t>
      </w:r>
    </w:p>
    <w:p w:rsidR="00B10249" w:rsidRPr="006D07F0" w:rsidRDefault="00B10249" w:rsidP="006D07F0">
      <w:pPr>
        <w:spacing w:line="480" w:lineRule="auto"/>
        <w:rPr>
          <w:rFonts w:ascii="Times New Roman" w:hAnsi="Times New Roman"/>
        </w:rPr>
      </w:pPr>
    </w:p>
    <w:p w:rsidR="00FF53FB" w:rsidRPr="006D07F0" w:rsidRDefault="007A6F07" w:rsidP="006D07F0">
      <w:pPr>
        <w:spacing w:line="480" w:lineRule="auto"/>
        <w:rPr>
          <w:rFonts w:ascii="Times New Roman" w:hAnsi="Times New Roman"/>
        </w:rPr>
      </w:pPr>
      <w:r w:rsidRPr="006D07F0">
        <w:rPr>
          <w:rFonts w:ascii="Times New Roman" w:hAnsi="Times New Roman"/>
        </w:rPr>
        <w:t xml:space="preserve">The human collagen protein, encoded by gene COL10A1, produces the alpha chain of the type X collagen, </w:t>
      </w:r>
      <w:r w:rsidR="008E4731" w:rsidRPr="006D07F0">
        <w:rPr>
          <w:rFonts w:ascii="Times New Roman" w:hAnsi="Times New Roman"/>
        </w:rPr>
        <w:t xml:space="preserve">which is expressed during </w:t>
      </w:r>
      <w:proofErr w:type="spellStart"/>
      <w:r w:rsidR="008E4731" w:rsidRPr="006D07F0">
        <w:rPr>
          <w:rFonts w:ascii="Times New Roman" w:hAnsi="Times New Roman"/>
        </w:rPr>
        <w:t>endochondral</w:t>
      </w:r>
      <w:proofErr w:type="spellEnd"/>
      <w:r w:rsidR="008E4731" w:rsidRPr="006D07F0">
        <w:rPr>
          <w:rFonts w:ascii="Times New Roman" w:hAnsi="Times New Roman"/>
        </w:rPr>
        <w:t xml:space="preserve"> ossification (</w:t>
      </w:r>
      <w:r w:rsidR="003B4B22" w:rsidRPr="006D07F0">
        <w:rPr>
          <w:rFonts w:ascii="Times New Roman" w:hAnsi="Times New Roman"/>
        </w:rPr>
        <w:t xml:space="preserve">Wallis et al., 1996). </w:t>
      </w:r>
      <w:r w:rsidR="00C766C1" w:rsidRPr="006D07F0">
        <w:rPr>
          <w:rFonts w:ascii="Times New Roman" w:hAnsi="Times New Roman"/>
        </w:rPr>
        <w:t>This collagen is plays a distinct role in human movement.</w:t>
      </w:r>
      <w:r w:rsidR="002614C0" w:rsidRPr="006D07F0">
        <w:rPr>
          <w:rFonts w:ascii="Times New Roman" w:hAnsi="Times New Roman"/>
        </w:rPr>
        <w:t xml:space="preserve"> Mutations in the COL10A1 gene will produce a distinctive phenotype commonly referred to as dwarfism. This particular type of dwarfism, </w:t>
      </w:r>
      <w:proofErr w:type="spellStart"/>
      <w:r w:rsidR="002614C0" w:rsidRPr="006D07F0">
        <w:rPr>
          <w:rFonts w:ascii="Times New Roman" w:hAnsi="Times New Roman"/>
        </w:rPr>
        <w:t>Schmid</w:t>
      </w:r>
      <w:proofErr w:type="spellEnd"/>
      <w:r w:rsidR="002614C0" w:rsidRPr="006D07F0">
        <w:rPr>
          <w:rFonts w:ascii="Times New Roman" w:hAnsi="Times New Roman"/>
        </w:rPr>
        <w:t xml:space="preserve"> </w:t>
      </w:r>
      <w:proofErr w:type="spellStart"/>
      <w:r w:rsidR="002614C0" w:rsidRPr="006D07F0">
        <w:rPr>
          <w:rFonts w:ascii="Times New Roman" w:hAnsi="Times New Roman"/>
        </w:rPr>
        <w:t>metaphyseal</w:t>
      </w:r>
      <w:proofErr w:type="spellEnd"/>
      <w:r w:rsidR="002614C0" w:rsidRPr="006D07F0">
        <w:rPr>
          <w:rFonts w:ascii="Times New Roman" w:hAnsi="Times New Roman"/>
        </w:rPr>
        <w:t xml:space="preserve"> </w:t>
      </w:r>
      <w:proofErr w:type="spellStart"/>
      <w:r w:rsidR="002614C0" w:rsidRPr="006D07F0">
        <w:rPr>
          <w:rFonts w:ascii="Times New Roman" w:hAnsi="Times New Roman"/>
        </w:rPr>
        <w:t>chondrodysplasia</w:t>
      </w:r>
      <w:proofErr w:type="spellEnd"/>
      <w:r w:rsidR="002614C0" w:rsidRPr="006D07F0">
        <w:rPr>
          <w:rFonts w:ascii="Times New Roman" w:hAnsi="Times New Roman"/>
        </w:rPr>
        <w:t>, named for its discoverer,</w:t>
      </w:r>
      <w:r w:rsidR="003B4B22" w:rsidRPr="006D07F0">
        <w:rPr>
          <w:rFonts w:ascii="Times New Roman" w:hAnsi="Times New Roman"/>
        </w:rPr>
        <w:t xml:space="preserve"> </w:t>
      </w:r>
      <w:r w:rsidR="00C766C1" w:rsidRPr="006D07F0">
        <w:rPr>
          <w:rFonts w:ascii="Times New Roman" w:hAnsi="Times New Roman"/>
        </w:rPr>
        <w:t xml:space="preserve">was </w:t>
      </w:r>
      <w:r w:rsidR="003B4B22" w:rsidRPr="006D07F0">
        <w:rPr>
          <w:rFonts w:ascii="Times New Roman" w:hAnsi="Times New Roman"/>
        </w:rPr>
        <w:t xml:space="preserve">first </w:t>
      </w:r>
      <w:r w:rsidR="002614C0" w:rsidRPr="006D07F0">
        <w:rPr>
          <w:rFonts w:ascii="Times New Roman" w:hAnsi="Times New Roman"/>
        </w:rPr>
        <w:t>categorized in 1949.</w:t>
      </w:r>
      <w:r w:rsidR="003B4B22" w:rsidRPr="006D07F0">
        <w:rPr>
          <w:rFonts w:ascii="Times New Roman" w:hAnsi="Times New Roman"/>
        </w:rPr>
        <w:t xml:space="preserve"> </w:t>
      </w:r>
      <w:proofErr w:type="spellStart"/>
      <w:r w:rsidR="002614C0" w:rsidRPr="006D07F0">
        <w:rPr>
          <w:rFonts w:ascii="Times New Roman" w:hAnsi="Times New Roman"/>
        </w:rPr>
        <w:t>Schmid</w:t>
      </w:r>
      <w:proofErr w:type="spellEnd"/>
      <w:r w:rsidR="002614C0" w:rsidRPr="006D07F0">
        <w:rPr>
          <w:rFonts w:ascii="Times New Roman" w:hAnsi="Times New Roman"/>
        </w:rPr>
        <w:t xml:space="preserve"> noted </w:t>
      </w:r>
      <w:r w:rsidR="00C766C1" w:rsidRPr="006D07F0">
        <w:rPr>
          <w:rFonts w:ascii="Times New Roman" w:hAnsi="Times New Roman"/>
        </w:rPr>
        <w:t>afflicted individuals exhibited shorter, curved limbs</w:t>
      </w:r>
      <w:r w:rsidR="00B10249" w:rsidRPr="006D07F0">
        <w:rPr>
          <w:rFonts w:ascii="Times New Roman" w:hAnsi="Times New Roman"/>
        </w:rPr>
        <w:t xml:space="preserve"> with wid</w:t>
      </w:r>
      <w:r w:rsidR="002614C0" w:rsidRPr="006D07F0">
        <w:rPr>
          <w:rFonts w:ascii="Times New Roman" w:hAnsi="Times New Roman"/>
        </w:rPr>
        <w:t xml:space="preserve">er </w:t>
      </w:r>
      <w:proofErr w:type="spellStart"/>
      <w:r w:rsidR="002614C0" w:rsidRPr="006D07F0">
        <w:rPr>
          <w:rFonts w:ascii="Times New Roman" w:hAnsi="Times New Roman"/>
        </w:rPr>
        <w:t>metaphysis</w:t>
      </w:r>
      <w:proofErr w:type="spellEnd"/>
      <w:r w:rsidR="002614C0" w:rsidRPr="006D07F0">
        <w:rPr>
          <w:rFonts w:ascii="Times New Roman" w:hAnsi="Times New Roman"/>
        </w:rPr>
        <w:t xml:space="preserve"> and growth plates and that the phenotype </w:t>
      </w:r>
      <w:r w:rsidR="0060470B" w:rsidRPr="006D07F0">
        <w:rPr>
          <w:rFonts w:ascii="Times New Roman" w:hAnsi="Times New Roman"/>
        </w:rPr>
        <w:t>is heritable. When this gene is mutated, the tertiary structure of the complete collagen protein is inhibited, which leads to a deficiency of</w:t>
      </w:r>
      <w:r w:rsidR="00FF53FB" w:rsidRPr="006D07F0">
        <w:rPr>
          <w:rFonts w:ascii="Times New Roman" w:hAnsi="Times New Roman"/>
        </w:rPr>
        <w:t xml:space="preserve"> this type X</w:t>
      </w:r>
      <w:r w:rsidR="0060470B" w:rsidRPr="006D07F0">
        <w:rPr>
          <w:rFonts w:ascii="Times New Roman" w:hAnsi="Times New Roman"/>
        </w:rPr>
        <w:t xml:space="preserve"> collagen, required for </w:t>
      </w:r>
      <w:r w:rsidR="00FF53FB" w:rsidRPr="006D07F0">
        <w:rPr>
          <w:rFonts w:ascii="Times New Roman" w:hAnsi="Times New Roman"/>
        </w:rPr>
        <w:t xml:space="preserve">proper osseous tissue </w:t>
      </w:r>
      <w:r w:rsidR="0035447F" w:rsidRPr="006D07F0">
        <w:rPr>
          <w:rFonts w:ascii="Times New Roman" w:hAnsi="Times New Roman"/>
        </w:rPr>
        <w:t xml:space="preserve">growth (Wallis et al., 1996). </w:t>
      </w:r>
    </w:p>
    <w:p w:rsidR="00FF53FB" w:rsidRPr="006D07F0" w:rsidRDefault="00FF53FB" w:rsidP="006D07F0">
      <w:pPr>
        <w:spacing w:line="480" w:lineRule="auto"/>
        <w:rPr>
          <w:rFonts w:ascii="Times New Roman" w:hAnsi="Times New Roman"/>
        </w:rPr>
      </w:pPr>
    </w:p>
    <w:p w:rsidR="002466C7" w:rsidRPr="006D07F0" w:rsidRDefault="00FF53FB" w:rsidP="006D07F0">
      <w:pPr>
        <w:tabs>
          <w:tab w:val="left" w:pos="7200"/>
        </w:tabs>
        <w:spacing w:line="480" w:lineRule="auto"/>
        <w:rPr>
          <w:rFonts w:ascii="Times New Roman" w:hAnsi="Times New Roman"/>
        </w:rPr>
      </w:pPr>
      <w:r w:rsidRPr="006D07F0">
        <w:rPr>
          <w:rFonts w:ascii="Times New Roman" w:hAnsi="Times New Roman"/>
        </w:rPr>
        <w:t xml:space="preserve">The relevance of the COL10A1 gene to nematode movement is the homolog present in the </w:t>
      </w:r>
      <w:r w:rsidRPr="006D07F0">
        <w:rPr>
          <w:rFonts w:ascii="Times New Roman" w:hAnsi="Times New Roman"/>
          <w:i/>
        </w:rPr>
        <w:t>C. elegans</w:t>
      </w:r>
      <w:r w:rsidR="00261A76" w:rsidRPr="006D07F0">
        <w:rPr>
          <w:rFonts w:ascii="Times New Roman" w:hAnsi="Times New Roman"/>
        </w:rPr>
        <w:t xml:space="preserve"> genome. The rol</w:t>
      </w:r>
      <w:r w:rsidRPr="006D07F0">
        <w:rPr>
          <w:rFonts w:ascii="Times New Roman" w:hAnsi="Times New Roman"/>
        </w:rPr>
        <w:t xml:space="preserve">-1 gene </w:t>
      </w:r>
      <w:r w:rsidR="0035447F" w:rsidRPr="006D07F0">
        <w:rPr>
          <w:rFonts w:ascii="Times New Roman" w:hAnsi="Times New Roman"/>
        </w:rPr>
        <w:t xml:space="preserve">in </w:t>
      </w:r>
      <w:r w:rsidR="0035447F" w:rsidRPr="006D07F0">
        <w:rPr>
          <w:rFonts w:ascii="Times New Roman" w:hAnsi="Times New Roman"/>
          <w:i/>
        </w:rPr>
        <w:t xml:space="preserve">C. elegans </w:t>
      </w:r>
      <w:r w:rsidR="0035447F" w:rsidRPr="006D07F0">
        <w:rPr>
          <w:rFonts w:ascii="Times New Roman" w:hAnsi="Times New Roman"/>
        </w:rPr>
        <w:t>encodes a collagen that is expressed during cuticle production of the adult stage</w:t>
      </w:r>
      <w:r w:rsidR="00D275F3" w:rsidRPr="006D07F0">
        <w:rPr>
          <w:rFonts w:ascii="Times New Roman" w:hAnsi="Times New Roman"/>
        </w:rPr>
        <w:t xml:space="preserve"> (Kramer et al., 1990)</w:t>
      </w:r>
      <w:r w:rsidR="0035447F" w:rsidRPr="006D07F0">
        <w:rPr>
          <w:rFonts w:ascii="Times New Roman" w:hAnsi="Times New Roman"/>
        </w:rPr>
        <w:t>. Upon mutation of this gene, the c</w:t>
      </w:r>
      <w:r w:rsidR="00047165" w:rsidRPr="006D07F0">
        <w:rPr>
          <w:rFonts w:ascii="Times New Roman" w:hAnsi="Times New Roman"/>
        </w:rPr>
        <w:t xml:space="preserve">uticle formation is </w:t>
      </w:r>
      <w:r w:rsidR="00D275F3" w:rsidRPr="006D07F0">
        <w:rPr>
          <w:rFonts w:ascii="Times New Roman" w:hAnsi="Times New Roman"/>
        </w:rPr>
        <w:t>complete</w:t>
      </w:r>
      <w:r w:rsidR="00047165" w:rsidRPr="006D07F0">
        <w:rPr>
          <w:rFonts w:ascii="Times New Roman" w:hAnsi="Times New Roman"/>
        </w:rPr>
        <w:t>, but lacks a collagen for support,</w:t>
      </w:r>
      <w:r w:rsidR="00D275F3" w:rsidRPr="006D07F0">
        <w:rPr>
          <w:rFonts w:ascii="Times New Roman" w:hAnsi="Times New Roman"/>
        </w:rPr>
        <w:t xml:space="preserve"> which causes the cuticle and internal organs of the worm to be helically twisted</w:t>
      </w:r>
      <w:r w:rsidR="00047165" w:rsidRPr="006D07F0">
        <w:rPr>
          <w:rFonts w:ascii="Times New Roman" w:hAnsi="Times New Roman"/>
        </w:rPr>
        <w:t>, producing a left-roller phenotype</w:t>
      </w:r>
      <w:r w:rsidR="002466C7" w:rsidRPr="006D07F0">
        <w:rPr>
          <w:rFonts w:ascii="Times New Roman" w:hAnsi="Times New Roman"/>
        </w:rPr>
        <w:t xml:space="preserve"> (Cox et al., 1980). </w:t>
      </w:r>
    </w:p>
    <w:p w:rsidR="002466C7" w:rsidRPr="006D07F0" w:rsidRDefault="002466C7" w:rsidP="006D07F0">
      <w:pPr>
        <w:tabs>
          <w:tab w:val="left" w:pos="7200"/>
        </w:tabs>
        <w:spacing w:line="480" w:lineRule="auto"/>
        <w:rPr>
          <w:rFonts w:ascii="Times New Roman" w:hAnsi="Times New Roman"/>
        </w:rPr>
      </w:pPr>
    </w:p>
    <w:p w:rsidR="0060470B" w:rsidRPr="006D07F0" w:rsidRDefault="002466C7" w:rsidP="006D07F0">
      <w:pPr>
        <w:tabs>
          <w:tab w:val="left" w:pos="7200"/>
        </w:tabs>
        <w:spacing w:line="480" w:lineRule="auto"/>
        <w:rPr>
          <w:rFonts w:ascii="Times New Roman" w:hAnsi="Times New Roman"/>
        </w:rPr>
      </w:pPr>
      <w:r w:rsidRPr="006D07F0">
        <w:rPr>
          <w:rFonts w:ascii="Times New Roman" w:hAnsi="Times New Roman"/>
          <w:noProof/>
        </w:rPr>
        <w:drawing>
          <wp:inline distT="0" distB="0" distL="0" distR="0">
            <wp:extent cx="5486400" cy="1377358"/>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6400" cy="1377358"/>
                    </a:xfrm>
                    <a:prstGeom prst="rect">
                      <a:avLst/>
                    </a:prstGeom>
                    <a:noFill/>
                    <a:ln w="9525">
                      <a:noFill/>
                      <a:miter lim="800000"/>
                      <a:headEnd/>
                      <a:tailEnd/>
                    </a:ln>
                  </pic:spPr>
                </pic:pic>
              </a:graphicData>
            </a:graphic>
          </wp:inline>
        </w:drawing>
      </w:r>
    </w:p>
    <w:p w:rsidR="006D07F0" w:rsidRDefault="002466C7" w:rsidP="006D07F0">
      <w:pPr>
        <w:spacing w:line="480" w:lineRule="auto"/>
        <w:rPr>
          <w:rFonts w:ascii="Times New Roman" w:hAnsi="Times New Roman"/>
          <w:i/>
          <w:caps/>
          <w:sz w:val="16"/>
        </w:rPr>
      </w:pPr>
      <w:r w:rsidRPr="006D07F0">
        <w:rPr>
          <w:rFonts w:ascii="Times New Roman" w:hAnsi="Times New Roman"/>
          <w:i/>
          <w:caps/>
        </w:rPr>
        <w:tab/>
      </w:r>
      <w:r w:rsidRPr="006D07F0">
        <w:rPr>
          <w:rFonts w:ascii="Times New Roman" w:hAnsi="Times New Roman"/>
          <w:i/>
          <w:caps/>
          <w:sz w:val="16"/>
        </w:rPr>
        <w:t>IMAGE TWO: morphology of the ROL-1 gene and its mutants (Cox et al., 1980).</w:t>
      </w:r>
    </w:p>
    <w:p w:rsidR="006D07F0" w:rsidRDefault="006D07F0" w:rsidP="006D07F0">
      <w:pPr>
        <w:spacing w:line="480" w:lineRule="auto"/>
        <w:rPr>
          <w:rFonts w:ascii="Times New Roman" w:hAnsi="Times New Roman"/>
          <w:i/>
          <w:caps/>
          <w:sz w:val="16"/>
        </w:rPr>
      </w:pPr>
    </w:p>
    <w:p w:rsidR="006D07F0" w:rsidRDefault="006D07F0" w:rsidP="006D07F0">
      <w:pPr>
        <w:spacing w:line="480" w:lineRule="auto"/>
        <w:rPr>
          <w:rFonts w:ascii="Times New Roman" w:hAnsi="Times New Roman"/>
          <w:i/>
          <w:caps/>
          <w:sz w:val="16"/>
        </w:rPr>
      </w:pPr>
    </w:p>
    <w:p w:rsidR="0060470B" w:rsidRPr="006D07F0" w:rsidRDefault="0060470B" w:rsidP="006D07F0">
      <w:pPr>
        <w:spacing w:line="480" w:lineRule="auto"/>
        <w:rPr>
          <w:rFonts w:ascii="Times New Roman" w:hAnsi="Times New Roman"/>
          <w:i/>
          <w:caps/>
          <w:sz w:val="16"/>
        </w:rPr>
      </w:pPr>
    </w:p>
    <w:p w:rsidR="00261A76" w:rsidRPr="006D07F0" w:rsidRDefault="00261A76" w:rsidP="006D07F0">
      <w:pPr>
        <w:spacing w:line="480" w:lineRule="auto"/>
        <w:rPr>
          <w:rFonts w:ascii="Times New Roman" w:hAnsi="Times New Roman"/>
        </w:rPr>
      </w:pPr>
      <w:r w:rsidRPr="006D07F0">
        <w:rPr>
          <w:rFonts w:ascii="Times New Roman" w:hAnsi="Times New Roman"/>
        </w:rPr>
        <w:t>The rol</w:t>
      </w:r>
      <w:r w:rsidR="002466C7" w:rsidRPr="006D07F0">
        <w:rPr>
          <w:rFonts w:ascii="Times New Roman" w:hAnsi="Times New Roman"/>
        </w:rPr>
        <w:t xml:space="preserve">-1 gene is </w:t>
      </w:r>
      <w:r w:rsidR="00912D12" w:rsidRPr="006D07F0">
        <w:rPr>
          <w:rFonts w:ascii="Times New Roman" w:hAnsi="Times New Roman"/>
        </w:rPr>
        <w:t>one of 14 genes</w:t>
      </w:r>
      <w:r w:rsidR="002466C7" w:rsidRPr="006D07F0">
        <w:rPr>
          <w:rFonts w:ascii="Times New Roman" w:hAnsi="Times New Roman"/>
        </w:rPr>
        <w:t xml:space="preserve"> involved in </w:t>
      </w:r>
      <w:r w:rsidR="00912D12" w:rsidRPr="006D07F0">
        <w:rPr>
          <w:rFonts w:ascii="Times New Roman" w:hAnsi="Times New Roman"/>
        </w:rPr>
        <w:t>functional</w:t>
      </w:r>
      <w:r w:rsidR="002466C7" w:rsidRPr="006D07F0">
        <w:rPr>
          <w:rFonts w:ascii="Times New Roman" w:hAnsi="Times New Roman"/>
        </w:rPr>
        <w:t xml:space="preserve"> cuticle formation. </w:t>
      </w:r>
      <w:r w:rsidR="00912D12" w:rsidRPr="006D07F0">
        <w:rPr>
          <w:rFonts w:ascii="Times New Roman" w:hAnsi="Times New Roman"/>
        </w:rPr>
        <w:t xml:space="preserve">Another gene causing the roller phenotype is rol-6, which causes a right-handed roller. As shown </w:t>
      </w:r>
      <w:r w:rsidR="00805D4B" w:rsidRPr="006D07F0">
        <w:rPr>
          <w:rFonts w:ascii="Times New Roman" w:hAnsi="Times New Roman"/>
        </w:rPr>
        <w:t xml:space="preserve">in the complete classification of roller mutants </w:t>
      </w:r>
      <w:r w:rsidR="00912D12" w:rsidRPr="006D07F0">
        <w:rPr>
          <w:rFonts w:ascii="Times New Roman" w:hAnsi="Times New Roman"/>
        </w:rPr>
        <w:t xml:space="preserve">below, one strain of the rol-6 mutants </w:t>
      </w:r>
      <w:r w:rsidR="00805D4B" w:rsidRPr="006D07F0">
        <w:rPr>
          <w:rFonts w:ascii="Times New Roman" w:hAnsi="Times New Roman"/>
        </w:rPr>
        <w:t xml:space="preserve">has a highly altered phenotype: its body’s helix contains two complete twists, its </w:t>
      </w:r>
      <w:proofErr w:type="spellStart"/>
      <w:r w:rsidR="00805D4B" w:rsidRPr="006D07F0">
        <w:rPr>
          <w:rFonts w:ascii="Times New Roman" w:hAnsi="Times New Roman"/>
        </w:rPr>
        <w:t>alae</w:t>
      </w:r>
      <w:proofErr w:type="spellEnd"/>
      <w:r w:rsidR="00805D4B" w:rsidRPr="006D07F0">
        <w:rPr>
          <w:rFonts w:ascii="Times New Roman" w:hAnsi="Times New Roman"/>
        </w:rPr>
        <w:t xml:space="preserve"> have loops, and its </w:t>
      </w:r>
      <w:proofErr w:type="spellStart"/>
      <w:r w:rsidR="00805D4B" w:rsidRPr="006D07F0">
        <w:rPr>
          <w:rFonts w:ascii="Times New Roman" w:hAnsi="Times New Roman"/>
        </w:rPr>
        <w:t>anulae</w:t>
      </w:r>
      <w:proofErr w:type="spellEnd"/>
      <w:r w:rsidR="00805D4B" w:rsidRPr="006D07F0">
        <w:rPr>
          <w:rFonts w:ascii="Times New Roman" w:hAnsi="Times New Roman"/>
        </w:rPr>
        <w:t xml:space="preserve"> are slightly deranged (Cox et al., 1980). </w:t>
      </w:r>
    </w:p>
    <w:p w:rsidR="00805D4B" w:rsidRPr="006D07F0" w:rsidRDefault="00805D4B" w:rsidP="006D07F0">
      <w:pPr>
        <w:spacing w:line="480" w:lineRule="auto"/>
        <w:rPr>
          <w:rFonts w:ascii="Times New Roman" w:hAnsi="Times New Roman"/>
        </w:rPr>
      </w:pPr>
    </w:p>
    <w:p w:rsidR="00805D4B" w:rsidRPr="006D07F0" w:rsidRDefault="00805D4B" w:rsidP="006D07F0">
      <w:pPr>
        <w:spacing w:line="480" w:lineRule="auto"/>
        <w:rPr>
          <w:rFonts w:ascii="Times New Roman" w:hAnsi="Times New Roman"/>
        </w:rPr>
      </w:pPr>
      <w:r w:rsidRPr="006D07F0">
        <w:rPr>
          <w:rFonts w:ascii="Times New Roman" w:hAnsi="Times New Roman"/>
          <w:noProof/>
        </w:rPr>
        <w:drawing>
          <wp:inline distT="0" distB="0" distL="0" distR="0">
            <wp:extent cx="5486400" cy="4113604"/>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86400" cy="4113604"/>
                    </a:xfrm>
                    <a:prstGeom prst="rect">
                      <a:avLst/>
                    </a:prstGeom>
                    <a:noFill/>
                    <a:ln w="9525">
                      <a:noFill/>
                      <a:miter lim="800000"/>
                      <a:headEnd/>
                      <a:tailEnd/>
                    </a:ln>
                  </pic:spPr>
                </pic:pic>
              </a:graphicData>
            </a:graphic>
          </wp:inline>
        </w:drawing>
      </w:r>
    </w:p>
    <w:p w:rsidR="00805D4B" w:rsidRPr="006D07F0" w:rsidRDefault="00805D4B" w:rsidP="006D07F0">
      <w:pPr>
        <w:spacing w:line="480" w:lineRule="auto"/>
        <w:ind w:left="720" w:hanging="720"/>
        <w:rPr>
          <w:rFonts w:ascii="Times New Roman" w:hAnsi="Times New Roman"/>
          <w:i/>
          <w:caps/>
          <w:sz w:val="16"/>
        </w:rPr>
      </w:pPr>
      <w:r w:rsidRPr="006D07F0">
        <w:rPr>
          <w:rFonts w:ascii="Times New Roman" w:hAnsi="Times New Roman"/>
          <w:i/>
          <w:caps/>
          <w:sz w:val="16"/>
        </w:rPr>
        <w:t xml:space="preserve">Image Two: classification of genes causing the roller </w:t>
      </w:r>
      <w:r w:rsidR="00261A76" w:rsidRPr="006D07F0">
        <w:rPr>
          <w:rFonts w:ascii="Times New Roman" w:hAnsi="Times New Roman"/>
          <w:i/>
          <w:caps/>
          <w:sz w:val="16"/>
        </w:rPr>
        <w:t>in</w:t>
      </w:r>
      <w:r w:rsidRPr="006D07F0">
        <w:rPr>
          <w:rFonts w:ascii="Times New Roman" w:hAnsi="Times New Roman"/>
          <w:i/>
          <w:caps/>
          <w:sz w:val="16"/>
        </w:rPr>
        <w:t xml:space="preserve"> </w:t>
      </w:r>
      <w:r w:rsidRPr="006D07F0">
        <w:rPr>
          <w:rFonts w:ascii="Times New Roman" w:hAnsi="Times New Roman"/>
          <w:caps/>
          <w:sz w:val="16"/>
        </w:rPr>
        <w:t>C. elegans</w:t>
      </w:r>
      <w:r w:rsidRPr="006D07F0">
        <w:rPr>
          <w:rFonts w:ascii="Times New Roman" w:hAnsi="Times New Roman"/>
          <w:i/>
          <w:caps/>
          <w:sz w:val="16"/>
        </w:rPr>
        <w:t xml:space="preserve"> (Cox et al., 1980). </w:t>
      </w:r>
    </w:p>
    <w:p w:rsidR="00805D4B" w:rsidRPr="006D07F0" w:rsidRDefault="00805D4B" w:rsidP="006D07F0">
      <w:pPr>
        <w:spacing w:line="480" w:lineRule="auto"/>
        <w:rPr>
          <w:rFonts w:ascii="Times New Roman" w:hAnsi="Times New Roman"/>
        </w:rPr>
      </w:pPr>
    </w:p>
    <w:p w:rsidR="007904DC" w:rsidRPr="006D07F0" w:rsidRDefault="00805D4B" w:rsidP="006D07F0">
      <w:pPr>
        <w:spacing w:line="480" w:lineRule="auto"/>
        <w:rPr>
          <w:rFonts w:ascii="Times New Roman" w:hAnsi="Times New Roman" w:cs="Arial"/>
          <w:szCs w:val="26"/>
        </w:rPr>
      </w:pPr>
      <w:r w:rsidRPr="006D07F0">
        <w:rPr>
          <w:rFonts w:ascii="Times New Roman" w:hAnsi="Times New Roman"/>
        </w:rPr>
        <w:t>The aforementioned rol-6 gene also encodes a collagen dire to the deve</w:t>
      </w:r>
      <w:r w:rsidR="00261A76" w:rsidRPr="006D07F0">
        <w:rPr>
          <w:rFonts w:ascii="Times New Roman" w:hAnsi="Times New Roman"/>
        </w:rPr>
        <w:t xml:space="preserve">lopment of the cuticle (Kramer et al., 1990). Given the dramatic effects the mutation has on the morphology of the worm, it suffices to say that this collagen is rather influential on </w:t>
      </w:r>
      <w:r w:rsidR="00C72185" w:rsidRPr="006D07F0">
        <w:rPr>
          <w:rFonts w:ascii="Times New Roman" w:hAnsi="Times New Roman"/>
        </w:rPr>
        <w:t>cuticle formation (Kramer, Johnson; 1993). The rol-6 gene has a human homolog that is also very influential on development: COL3A1, which is found on chromosome 2 (</w:t>
      </w:r>
      <w:proofErr w:type="spellStart"/>
      <w:r w:rsidR="00C72185" w:rsidRPr="006D07F0">
        <w:rPr>
          <w:rFonts w:ascii="Times New Roman" w:hAnsi="Times New Roman"/>
        </w:rPr>
        <w:t>WormBase</w:t>
      </w:r>
      <w:proofErr w:type="spellEnd"/>
      <w:r w:rsidR="00C72185" w:rsidRPr="006D07F0">
        <w:rPr>
          <w:rFonts w:ascii="Times New Roman" w:hAnsi="Times New Roman"/>
        </w:rPr>
        <w:t xml:space="preserve">). The protein produced by COL3A1, as implied by the name, </w:t>
      </w:r>
      <w:r w:rsidR="00EA1597" w:rsidRPr="006D07F0">
        <w:rPr>
          <w:rFonts w:ascii="Times New Roman" w:hAnsi="Times New Roman"/>
        </w:rPr>
        <w:t xml:space="preserve">is a type III alpha 1 collagen. This collagen is found extensively throughout the human body; it is found in dermal, cardiovascular, organ, and bone tissue (NCBI, 2012). Mutations in the COL3A1 gene result in </w:t>
      </w:r>
      <w:r w:rsidR="00EA1597" w:rsidRPr="006D07F0">
        <w:rPr>
          <w:rFonts w:ascii="Times New Roman" w:hAnsi="Times New Roman" w:cs="Arial"/>
          <w:szCs w:val="26"/>
        </w:rPr>
        <w:t>Ehlers-</w:t>
      </w:r>
      <w:proofErr w:type="spellStart"/>
      <w:r w:rsidR="00EA1597" w:rsidRPr="006D07F0">
        <w:rPr>
          <w:rFonts w:ascii="Times New Roman" w:hAnsi="Times New Roman" w:cs="Arial"/>
          <w:szCs w:val="26"/>
        </w:rPr>
        <w:t>Danlos</w:t>
      </w:r>
      <w:proofErr w:type="spellEnd"/>
      <w:r w:rsidR="00EA1597" w:rsidRPr="006D07F0">
        <w:rPr>
          <w:rFonts w:ascii="Times New Roman" w:hAnsi="Times New Roman" w:cs="Arial"/>
          <w:szCs w:val="26"/>
        </w:rPr>
        <w:t xml:space="preserve"> syndrome type IV or with aortic and arterial aneurysms (NCBI, 2012). In Ehlers-</w:t>
      </w:r>
      <w:proofErr w:type="spellStart"/>
      <w:r w:rsidR="00EA1597" w:rsidRPr="006D07F0">
        <w:rPr>
          <w:rFonts w:ascii="Times New Roman" w:hAnsi="Times New Roman" w:cs="Arial"/>
          <w:szCs w:val="26"/>
        </w:rPr>
        <w:t>Danlos</w:t>
      </w:r>
      <w:proofErr w:type="spellEnd"/>
      <w:r w:rsidR="00EA1597" w:rsidRPr="006D07F0">
        <w:rPr>
          <w:rFonts w:ascii="Times New Roman" w:hAnsi="Times New Roman" w:cs="Arial"/>
          <w:szCs w:val="26"/>
        </w:rPr>
        <w:t xml:space="preserve"> syndrome (EDS) type IV, afflicted individuals lack type III collagen that leads to deformation in sp</w:t>
      </w:r>
      <w:r w:rsidR="00F520FD" w:rsidRPr="006D07F0">
        <w:rPr>
          <w:rFonts w:ascii="Times New Roman" w:hAnsi="Times New Roman" w:cs="Arial"/>
          <w:szCs w:val="26"/>
        </w:rPr>
        <w:t>ecifically the vascular tissue – blood vessels and organs become very fragile and can easily tear or rupture (</w:t>
      </w:r>
      <w:proofErr w:type="spellStart"/>
      <w:r w:rsidR="00F520FD" w:rsidRPr="006D07F0">
        <w:rPr>
          <w:rFonts w:ascii="Times New Roman" w:hAnsi="Times New Roman" w:cs="Arial"/>
          <w:szCs w:val="26"/>
        </w:rPr>
        <w:t>PubMed</w:t>
      </w:r>
      <w:proofErr w:type="spellEnd"/>
      <w:r w:rsidR="00F520FD" w:rsidRPr="006D07F0">
        <w:rPr>
          <w:rFonts w:ascii="Times New Roman" w:hAnsi="Times New Roman" w:cs="Arial"/>
          <w:szCs w:val="26"/>
        </w:rPr>
        <w:t xml:space="preserve"> Health). </w:t>
      </w:r>
    </w:p>
    <w:p w:rsidR="00F520FD" w:rsidRPr="006D07F0" w:rsidRDefault="00F520FD" w:rsidP="006D07F0">
      <w:pPr>
        <w:spacing w:line="480" w:lineRule="auto"/>
        <w:rPr>
          <w:rFonts w:ascii="Times New Roman" w:hAnsi="Times New Roman" w:cs="Arial"/>
          <w:szCs w:val="26"/>
        </w:rPr>
      </w:pPr>
    </w:p>
    <w:p w:rsidR="009F1CC5" w:rsidRPr="006D07F0" w:rsidRDefault="00F520FD" w:rsidP="006D07F0">
      <w:pPr>
        <w:spacing w:line="480" w:lineRule="auto"/>
        <w:rPr>
          <w:rFonts w:ascii="Times New Roman" w:hAnsi="Times New Roman" w:cs="Arial"/>
          <w:szCs w:val="26"/>
        </w:rPr>
      </w:pPr>
      <w:r w:rsidRPr="006D07F0">
        <w:rPr>
          <w:rFonts w:ascii="Times New Roman" w:hAnsi="Times New Roman" w:cs="Arial"/>
          <w:szCs w:val="26"/>
        </w:rPr>
        <w:t xml:space="preserve">The prevalence of human homology in the corresponding genes to the roller phenotype illustrates how useful research in the movement pathway is. Understanding how these genes affect </w:t>
      </w:r>
      <w:r w:rsidRPr="006D07F0">
        <w:rPr>
          <w:rFonts w:ascii="Times New Roman" w:hAnsi="Times New Roman" w:cs="Arial"/>
          <w:i/>
          <w:szCs w:val="26"/>
        </w:rPr>
        <w:t>C. elegans</w:t>
      </w:r>
      <w:r w:rsidRPr="006D07F0">
        <w:rPr>
          <w:rFonts w:ascii="Times New Roman" w:hAnsi="Times New Roman" w:cs="Arial"/>
          <w:szCs w:val="26"/>
        </w:rPr>
        <w:t xml:space="preserve"> will help us better understand how the homologs present in our genome affect us. W</w:t>
      </w:r>
      <w:r w:rsidR="00F7306B" w:rsidRPr="006D07F0">
        <w:rPr>
          <w:rFonts w:ascii="Times New Roman" w:hAnsi="Times New Roman" w:cs="Arial"/>
          <w:szCs w:val="26"/>
        </w:rPr>
        <w:t>ith</w:t>
      </w:r>
      <w:r w:rsidRPr="006D07F0">
        <w:rPr>
          <w:rFonts w:ascii="Times New Roman" w:hAnsi="Times New Roman" w:cs="Arial"/>
          <w:szCs w:val="26"/>
        </w:rPr>
        <w:t xml:space="preserve"> such similarity between nematode and human </w:t>
      </w:r>
      <w:r w:rsidR="007904DC" w:rsidRPr="006D07F0">
        <w:rPr>
          <w:rFonts w:ascii="Times New Roman" w:hAnsi="Times New Roman" w:cs="Arial"/>
          <w:szCs w:val="26"/>
        </w:rPr>
        <w:t>movement genes, we can gain a better understanding of the genetic disorders resulting from</w:t>
      </w:r>
      <w:r w:rsidR="00F7306B" w:rsidRPr="006D07F0">
        <w:rPr>
          <w:rFonts w:ascii="Times New Roman" w:hAnsi="Times New Roman" w:cs="Arial"/>
          <w:szCs w:val="26"/>
        </w:rPr>
        <w:t xml:space="preserve"> these newly understood</w:t>
      </w:r>
      <w:r w:rsidR="007904DC" w:rsidRPr="006D07F0">
        <w:rPr>
          <w:rFonts w:ascii="Times New Roman" w:hAnsi="Times New Roman" w:cs="Arial"/>
          <w:szCs w:val="26"/>
        </w:rPr>
        <w:t xml:space="preserve"> mutation</w:t>
      </w:r>
      <w:r w:rsidR="00F7306B" w:rsidRPr="006D07F0">
        <w:rPr>
          <w:rFonts w:ascii="Times New Roman" w:hAnsi="Times New Roman" w:cs="Arial"/>
          <w:szCs w:val="26"/>
        </w:rPr>
        <w:t>s.</w:t>
      </w:r>
    </w:p>
    <w:p w:rsidR="007904DC" w:rsidRPr="006D07F0" w:rsidRDefault="007904DC" w:rsidP="006D07F0">
      <w:pPr>
        <w:pStyle w:val="Heading1"/>
        <w:spacing w:line="480" w:lineRule="auto"/>
        <w:rPr>
          <w:rFonts w:ascii="Times New Roman" w:hAnsi="Times New Roman"/>
          <w:color w:val="auto"/>
          <w:sz w:val="24"/>
        </w:rPr>
      </w:pPr>
      <w:bookmarkStart w:id="3" w:name="_Toc214014375"/>
      <w:r w:rsidRPr="006D07F0">
        <w:rPr>
          <w:rFonts w:ascii="Times New Roman" w:hAnsi="Times New Roman"/>
          <w:color w:val="auto"/>
          <w:sz w:val="24"/>
        </w:rPr>
        <w:t>RESEARCH DESIGN</w:t>
      </w:r>
      <w:bookmarkEnd w:id="3"/>
    </w:p>
    <w:p w:rsidR="00260D0D" w:rsidRPr="006D07F0" w:rsidRDefault="007904DC" w:rsidP="006D07F0">
      <w:pPr>
        <w:spacing w:line="480" w:lineRule="auto"/>
        <w:rPr>
          <w:rFonts w:ascii="Times New Roman" w:hAnsi="Times New Roman"/>
        </w:rPr>
      </w:pPr>
      <w:r w:rsidRPr="006D07F0">
        <w:rPr>
          <w:rFonts w:ascii="Times New Roman" w:hAnsi="Times New Roman"/>
        </w:rPr>
        <w:t xml:space="preserve">In our experiment, we will take a set of </w:t>
      </w:r>
      <w:r w:rsidRPr="006D07F0">
        <w:rPr>
          <w:rFonts w:ascii="Times New Roman" w:hAnsi="Times New Roman"/>
          <w:i/>
        </w:rPr>
        <w:t>Caenorhabditis elegans</w:t>
      </w:r>
      <w:r w:rsidRPr="006D07F0">
        <w:rPr>
          <w:rFonts w:ascii="Times New Roman" w:hAnsi="Times New Roman"/>
        </w:rPr>
        <w:t xml:space="preserve"> and expose them to </w:t>
      </w:r>
      <w:r w:rsidR="00C1317E" w:rsidRPr="006D07F0">
        <w:rPr>
          <w:rFonts w:ascii="Times New Roman" w:hAnsi="Times New Roman"/>
        </w:rPr>
        <w:t>EMS</w:t>
      </w:r>
      <w:r w:rsidRPr="006D07F0">
        <w:rPr>
          <w:rFonts w:ascii="Times New Roman" w:hAnsi="Times New Roman"/>
        </w:rPr>
        <w:t xml:space="preserve"> and by doing so, create mutations in their germ line cells. We will then take individuals of the parent generation and place one nematode on its own plate – this will be done for five plates</w:t>
      </w:r>
      <w:r w:rsidR="00260D0D" w:rsidRPr="006D07F0">
        <w:rPr>
          <w:rFonts w:ascii="Times New Roman" w:hAnsi="Times New Roman"/>
        </w:rPr>
        <w:t xml:space="preserve"> to be labeled P0-A[1</w:t>
      </w:r>
      <w:r w:rsidR="00260D0D" w:rsidRPr="006D07F0">
        <w:rPr>
          <w:rFonts w:ascii="Times New Roman" w:hAnsi="Times New Roman"/>
        </w:rPr>
        <w:sym w:font="Wingdings" w:char="F0E0"/>
      </w:r>
      <w:r w:rsidR="00260D0D" w:rsidRPr="006D07F0">
        <w:rPr>
          <w:rFonts w:ascii="Times New Roman" w:hAnsi="Times New Roman"/>
        </w:rPr>
        <w:t>5] (Parent 0, A plate, worm number)</w:t>
      </w:r>
      <w:r w:rsidRPr="006D07F0">
        <w:rPr>
          <w:rFonts w:ascii="Times New Roman" w:hAnsi="Times New Roman"/>
        </w:rPr>
        <w:t>. This method will allow us to directly observe th</w:t>
      </w:r>
      <w:r w:rsidR="00260D0D" w:rsidRPr="006D07F0">
        <w:rPr>
          <w:rFonts w:ascii="Times New Roman" w:hAnsi="Times New Roman"/>
        </w:rPr>
        <w:t xml:space="preserve">e progeny of an individual worm and thus learning exactly what mutations it undertook from the </w:t>
      </w:r>
      <w:r w:rsidR="00C1317E" w:rsidRPr="006D07F0">
        <w:rPr>
          <w:rFonts w:ascii="Times New Roman" w:hAnsi="Times New Roman"/>
        </w:rPr>
        <w:t>EMS treatment</w:t>
      </w:r>
      <w:r w:rsidR="00260D0D" w:rsidRPr="006D07F0">
        <w:rPr>
          <w:rFonts w:ascii="Times New Roman" w:hAnsi="Times New Roman"/>
        </w:rPr>
        <w:t>. After producing a number of offspring, the parent worms will be moved to a second individual plate, to be labeled P0-B[1</w:t>
      </w:r>
      <w:r w:rsidR="00260D0D" w:rsidRPr="006D07F0">
        <w:rPr>
          <w:rFonts w:ascii="Times New Roman" w:hAnsi="Times New Roman"/>
        </w:rPr>
        <w:sym w:font="Wingdings" w:char="F0E0"/>
      </w:r>
      <w:r w:rsidR="00260D0D" w:rsidRPr="006D07F0">
        <w:rPr>
          <w:rFonts w:ascii="Times New Roman" w:hAnsi="Times New Roman"/>
        </w:rPr>
        <w:t xml:space="preserve">5]. Another set of progeny will be spawned on these B plates, independent of the worms on the A plate. This will provide more offspring, which will increase the probability of finding mutant offspring and will eliminate ambiguity by having two sets of progeny on one plate. After reproducing for this second time, the P0 generation will be killed. </w:t>
      </w:r>
    </w:p>
    <w:p w:rsidR="00260D0D" w:rsidRPr="006D07F0" w:rsidRDefault="00260D0D" w:rsidP="006D07F0">
      <w:pPr>
        <w:spacing w:line="480" w:lineRule="auto"/>
        <w:rPr>
          <w:rFonts w:ascii="Times New Roman" w:hAnsi="Times New Roman"/>
        </w:rPr>
      </w:pPr>
    </w:p>
    <w:p w:rsidR="00C55277" w:rsidRPr="006D07F0" w:rsidRDefault="00260D0D" w:rsidP="006D07F0">
      <w:pPr>
        <w:spacing w:line="480" w:lineRule="auto"/>
        <w:rPr>
          <w:rFonts w:ascii="Times New Roman" w:hAnsi="Times New Roman"/>
        </w:rPr>
      </w:pPr>
      <w:r w:rsidRPr="006D07F0">
        <w:rPr>
          <w:rFonts w:ascii="Times New Roman" w:hAnsi="Times New Roman"/>
        </w:rPr>
        <w:t xml:space="preserve">In order </w:t>
      </w:r>
      <w:r w:rsidR="00C55277" w:rsidRPr="006D07F0">
        <w:rPr>
          <w:rFonts w:ascii="Times New Roman" w:hAnsi="Times New Roman"/>
        </w:rPr>
        <w:t>to more easily move the F1 worms to a new plate, we will allow them to grow for 1-2 days on the P0 plates before transferring five to seven of them to plates labeled F1-[A/B][1</w:t>
      </w:r>
      <w:r w:rsidR="00C55277" w:rsidRPr="006D07F0">
        <w:rPr>
          <w:rFonts w:ascii="Times New Roman" w:hAnsi="Times New Roman"/>
        </w:rPr>
        <w:sym w:font="Wingdings" w:char="F0E0"/>
      </w:r>
      <w:r w:rsidR="00C55277" w:rsidRPr="006D07F0">
        <w:rPr>
          <w:rFonts w:ascii="Times New Roman" w:hAnsi="Times New Roman"/>
        </w:rPr>
        <w:t>5]. The worms will be moved to plates corresponding to their parent; for example, worms from plate P0-A1 will be moved to F1-A1. Moving five to seven worms will establish a decent population of F1 progeny without requiring excessive time for translocation</w:t>
      </w:r>
      <w:r w:rsidR="00A204DE" w:rsidRPr="006D07F0">
        <w:rPr>
          <w:rFonts w:ascii="Times New Roman" w:hAnsi="Times New Roman"/>
        </w:rPr>
        <w:t xml:space="preserve"> or overpopulating the plate, which would result in </w:t>
      </w:r>
      <w:r w:rsidR="00965F2C" w:rsidRPr="006D07F0">
        <w:rPr>
          <w:rFonts w:ascii="Times New Roman" w:hAnsi="Times New Roman"/>
        </w:rPr>
        <w:t>exhaustion of the food source</w:t>
      </w:r>
      <w:r w:rsidR="00C55277" w:rsidRPr="006D07F0">
        <w:rPr>
          <w:rFonts w:ascii="Times New Roman" w:hAnsi="Times New Roman"/>
        </w:rPr>
        <w:t xml:space="preserve">. On these F1 labeled plates, worms will be allowed to lay eggs to produce an F2 offspring. After these eggs are produced, the F1 adults will immediately be killed. </w:t>
      </w:r>
    </w:p>
    <w:p w:rsidR="00C55277" w:rsidRPr="006D07F0" w:rsidRDefault="00C55277" w:rsidP="006D07F0">
      <w:pPr>
        <w:spacing w:line="480" w:lineRule="auto"/>
        <w:rPr>
          <w:rFonts w:ascii="Times New Roman" w:hAnsi="Times New Roman"/>
        </w:rPr>
      </w:pPr>
    </w:p>
    <w:p w:rsidR="00A204DE" w:rsidRPr="006D07F0" w:rsidRDefault="00C55277" w:rsidP="006D07F0">
      <w:pPr>
        <w:spacing w:line="480" w:lineRule="auto"/>
        <w:rPr>
          <w:rFonts w:ascii="Times New Roman" w:hAnsi="Times New Roman"/>
        </w:rPr>
      </w:pPr>
      <w:r w:rsidRPr="006D07F0">
        <w:rPr>
          <w:rFonts w:ascii="Times New Roman" w:hAnsi="Times New Roman"/>
        </w:rPr>
        <w:t>The F2 generations will be screened after hatching. If any mutant phenotype is identified, the worm displaying t</w:t>
      </w:r>
      <w:r w:rsidR="00A204DE" w:rsidRPr="006D07F0">
        <w:rPr>
          <w:rFonts w:ascii="Times New Roman" w:hAnsi="Times New Roman"/>
        </w:rPr>
        <w:t>he phenotype will be moved to its individual plate, to be labeled F2-[A/B][1</w:t>
      </w:r>
      <w:r w:rsidR="00A204DE" w:rsidRPr="006D07F0">
        <w:rPr>
          <w:rFonts w:ascii="Times New Roman" w:hAnsi="Times New Roman"/>
        </w:rPr>
        <w:sym w:font="Wingdings" w:char="F0E0"/>
      </w:r>
      <w:r w:rsidR="00A204DE" w:rsidRPr="006D07F0">
        <w:rPr>
          <w:rFonts w:ascii="Times New Roman" w:hAnsi="Times New Roman"/>
        </w:rPr>
        <w:t xml:space="preserve">5] (annotations will be made in a notebook listing the observed), again depending on its ancestry. This process will be repeated for as many mutants as we are able to identify. Here, the F2 generation will be allowed to produce offspring and will subsequently be killed as to not cross the F2 and F3 generations. The production of an F3 is done to completely ensure heredity of the mutations originally induced by the </w:t>
      </w:r>
      <w:r w:rsidR="00C1317E" w:rsidRPr="006D07F0">
        <w:rPr>
          <w:rFonts w:ascii="Times New Roman" w:hAnsi="Times New Roman"/>
        </w:rPr>
        <w:t>exposure of EMS</w:t>
      </w:r>
      <w:r w:rsidR="00A204DE" w:rsidRPr="006D07F0">
        <w:rPr>
          <w:rFonts w:ascii="Times New Roman" w:hAnsi="Times New Roman"/>
        </w:rPr>
        <w:t xml:space="preserve"> to the P0 zero generation. The F3 worms will be screened for the mutation that it should possess. If the worm does indeed exhibit the mutant phenotype, it will be documented and reported. </w:t>
      </w:r>
    </w:p>
    <w:p w:rsidR="00C1317E" w:rsidRPr="006D07F0" w:rsidRDefault="00C1317E" w:rsidP="006D07F0">
      <w:pPr>
        <w:spacing w:line="480" w:lineRule="auto"/>
        <w:rPr>
          <w:rFonts w:ascii="Times New Roman" w:hAnsi="Times New Roman"/>
        </w:rPr>
      </w:pPr>
    </w:p>
    <w:p w:rsidR="00A204DE" w:rsidRPr="006D07F0" w:rsidRDefault="00A204DE" w:rsidP="006D07F0">
      <w:pPr>
        <w:pStyle w:val="Heading1"/>
        <w:spacing w:line="480" w:lineRule="auto"/>
        <w:rPr>
          <w:rFonts w:ascii="Times New Roman" w:hAnsi="Times New Roman"/>
          <w:color w:val="auto"/>
          <w:sz w:val="24"/>
        </w:rPr>
      </w:pPr>
      <w:bookmarkStart w:id="4" w:name="_Toc214014376"/>
      <w:r w:rsidRPr="006D07F0">
        <w:rPr>
          <w:rFonts w:ascii="Times New Roman" w:hAnsi="Times New Roman"/>
          <w:color w:val="auto"/>
          <w:sz w:val="24"/>
        </w:rPr>
        <w:t>INSTRUMENTS</w:t>
      </w:r>
      <w:bookmarkEnd w:id="4"/>
    </w:p>
    <w:p w:rsidR="00A204DE" w:rsidRPr="006D07F0" w:rsidRDefault="00A204DE" w:rsidP="006D07F0">
      <w:pPr>
        <w:spacing w:line="480" w:lineRule="auto"/>
        <w:rPr>
          <w:rFonts w:ascii="Times New Roman" w:hAnsi="Times New Roman"/>
        </w:rPr>
      </w:pPr>
      <w:r w:rsidRPr="006D07F0">
        <w:rPr>
          <w:rFonts w:ascii="Times New Roman" w:hAnsi="Times New Roman"/>
        </w:rPr>
        <w:t xml:space="preserve">Worms will be grown on </w:t>
      </w:r>
      <w:proofErr w:type="spellStart"/>
      <w:r w:rsidRPr="006D07F0">
        <w:rPr>
          <w:rFonts w:ascii="Times New Roman" w:hAnsi="Times New Roman"/>
        </w:rPr>
        <w:t>petridishes</w:t>
      </w:r>
      <w:proofErr w:type="spellEnd"/>
      <w:r w:rsidRPr="006D07F0">
        <w:rPr>
          <w:rFonts w:ascii="Times New Roman" w:hAnsi="Times New Roman"/>
        </w:rPr>
        <w:t xml:space="preserve"> supplemented with Nematode Growth Media (NGM) with a lawn </w:t>
      </w:r>
      <w:r w:rsidRPr="006D07F0">
        <w:rPr>
          <w:rFonts w:ascii="Times New Roman" w:hAnsi="Times New Roman"/>
          <w:i/>
        </w:rPr>
        <w:t>Escherichia coli</w:t>
      </w:r>
      <w:r w:rsidRPr="006D07F0">
        <w:rPr>
          <w:rFonts w:ascii="Times New Roman" w:hAnsi="Times New Roman"/>
        </w:rPr>
        <w:t xml:space="preserve"> </w:t>
      </w:r>
      <w:r w:rsidR="00965F2C" w:rsidRPr="006D07F0">
        <w:rPr>
          <w:rFonts w:ascii="Times New Roman" w:hAnsi="Times New Roman"/>
        </w:rPr>
        <w:t xml:space="preserve">strain OP50 </w:t>
      </w:r>
      <w:r w:rsidRPr="006D07F0">
        <w:rPr>
          <w:rFonts w:ascii="Times New Roman" w:hAnsi="Times New Roman"/>
        </w:rPr>
        <w:t xml:space="preserve">for a food supply. </w:t>
      </w:r>
      <w:r w:rsidR="00965F2C" w:rsidRPr="006D07F0">
        <w:rPr>
          <w:rFonts w:ascii="Times New Roman" w:hAnsi="Times New Roman"/>
        </w:rPr>
        <w:t xml:space="preserve">This OP50 bacterial strain is a non-pathogenic auxotroph and will not be able to grow outside of the NGM plates. Worms will be transferred using a small platinum wire that possesses the ability to be flamed often and maintain durability. Plates will be stored in a sealed plastic bag within a shoe box that will be held in our group’s small locker. These precautions will be taken to reduce the possibility of contamination from mold or other bacteria. </w:t>
      </w:r>
    </w:p>
    <w:p w:rsidR="00965F2C" w:rsidRPr="006D07F0" w:rsidRDefault="00965F2C" w:rsidP="006D07F0">
      <w:pPr>
        <w:pStyle w:val="Heading1"/>
        <w:spacing w:line="480" w:lineRule="auto"/>
        <w:rPr>
          <w:rFonts w:ascii="Times New Roman" w:hAnsi="Times New Roman"/>
          <w:color w:val="auto"/>
          <w:sz w:val="24"/>
        </w:rPr>
      </w:pPr>
      <w:bookmarkStart w:id="5" w:name="_Toc214014377"/>
      <w:r w:rsidRPr="006D07F0">
        <w:rPr>
          <w:rFonts w:ascii="Times New Roman" w:hAnsi="Times New Roman"/>
          <w:color w:val="auto"/>
          <w:sz w:val="24"/>
        </w:rPr>
        <w:t>PROCEDURE</w:t>
      </w:r>
      <w:bookmarkEnd w:id="5"/>
    </w:p>
    <w:p w:rsidR="006D07F0" w:rsidRDefault="00965F2C" w:rsidP="006D07F0">
      <w:pPr>
        <w:spacing w:line="480" w:lineRule="auto"/>
        <w:rPr>
          <w:rFonts w:ascii="Times New Roman" w:hAnsi="Times New Roman"/>
        </w:rPr>
      </w:pPr>
      <w:r w:rsidRPr="006D07F0">
        <w:rPr>
          <w:rFonts w:ascii="Times New Roman" w:hAnsi="Times New Roman"/>
        </w:rPr>
        <w:t>On day one, we will take 5 of a populatio</w:t>
      </w:r>
      <w:r w:rsidR="00C1317E" w:rsidRPr="006D07F0">
        <w:rPr>
          <w:rFonts w:ascii="Times New Roman" w:hAnsi="Times New Roman"/>
        </w:rPr>
        <w:t xml:space="preserve">n P0 worms, previously </w:t>
      </w:r>
      <w:proofErr w:type="spellStart"/>
      <w:r w:rsidR="00C1317E" w:rsidRPr="006D07F0">
        <w:rPr>
          <w:rFonts w:ascii="Times New Roman" w:hAnsi="Times New Roman"/>
        </w:rPr>
        <w:t>mutagenized</w:t>
      </w:r>
      <w:proofErr w:type="spellEnd"/>
      <w:r w:rsidRPr="006D07F0">
        <w:rPr>
          <w:rFonts w:ascii="Times New Roman" w:hAnsi="Times New Roman"/>
        </w:rPr>
        <w:t xml:space="preserve"> by </w:t>
      </w:r>
      <w:r w:rsidR="00C1317E" w:rsidRPr="006D07F0">
        <w:rPr>
          <w:rFonts w:ascii="Times New Roman" w:hAnsi="Times New Roman"/>
        </w:rPr>
        <w:t>EMS</w:t>
      </w:r>
      <w:r w:rsidRPr="006D07F0">
        <w:rPr>
          <w:rFonts w:ascii="Times New Roman" w:hAnsi="Times New Roman"/>
        </w:rPr>
        <w:t>, and place them on 5 individual plates labeled P0-A[1</w:t>
      </w:r>
      <w:r w:rsidRPr="006D07F0">
        <w:rPr>
          <w:rFonts w:ascii="Times New Roman" w:hAnsi="Times New Roman"/>
        </w:rPr>
        <w:sym w:font="Wingdings" w:char="F0E0"/>
      </w:r>
      <w:r w:rsidRPr="006D07F0">
        <w:rPr>
          <w:rFonts w:ascii="Times New Roman" w:hAnsi="Times New Roman"/>
        </w:rPr>
        <w:t>5]. These worms will produce offspring and will be moved to plates P0-B[1</w:t>
      </w:r>
      <w:r w:rsidRPr="006D07F0">
        <w:rPr>
          <w:rFonts w:ascii="Times New Roman" w:hAnsi="Times New Roman"/>
        </w:rPr>
        <w:sym w:font="Wingdings" w:char="F0E0"/>
      </w:r>
      <w:r w:rsidRPr="006D07F0">
        <w:rPr>
          <w:rFonts w:ascii="Times New Roman" w:hAnsi="Times New Roman"/>
        </w:rPr>
        <w:t>5]. After hatching and growing to at least L3, five to seven of the F1 from each plate will be moved to new plates labeled F1-[A/B][1</w:t>
      </w:r>
      <w:r w:rsidRPr="006D07F0">
        <w:rPr>
          <w:rFonts w:ascii="Times New Roman" w:hAnsi="Times New Roman"/>
        </w:rPr>
        <w:sym w:font="Wingdings" w:char="F0E0"/>
      </w:r>
      <w:r w:rsidRPr="006D07F0">
        <w:rPr>
          <w:rFonts w:ascii="Times New Roman" w:hAnsi="Times New Roman"/>
        </w:rPr>
        <w:t>5], corresponding to the p</w:t>
      </w:r>
      <w:r w:rsidR="00661298" w:rsidRPr="006D07F0">
        <w:rPr>
          <w:rFonts w:ascii="Times New Roman" w:hAnsi="Times New Roman"/>
        </w:rPr>
        <w:t>late from which they</w:t>
      </w:r>
      <w:r w:rsidRPr="006D07F0">
        <w:rPr>
          <w:rFonts w:ascii="Times New Roman" w:hAnsi="Times New Roman"/>
        </w:rPr>
        <w:t xml:space="preserve"> came. </w:t>
      </w:r>
      <w:r w:rsidR="00661298" w:rsidRPr="006D07F0">
        <w:rPr>
          <w:rFonts w:ascii="Times New Roman" w:hAnsi="Times New Roman"/>
        </w:rPr>
        <w:t>These F1 worms will be allowed to grow, produce offspring, and then be killed. The F2 will be screened for mutants. Any mutants found will be moved to plates labeled F2-[A/B][1</w:t>
      </w:r>
      <w:r w:rsidR="00661298" w:rsidRPr="006D07F0">
        <w:rPr>
          <w:rFonts w:ascii="Times New Roman" w:hAnsi="Times New Roman"/>
        </w:rPr>
        <w:sym w:font="Wingdings" w:char="F0E0"/>
      </w:r>
      <w:r w:rsidR="00661298" w:rsidRPr="006D07F0">
        <w:rPr>
          <w:rFonts w:ascii="Times New Roman" w:hAnsi="Times New Roman"/>
        </w:rPr>
        <w:t>5], allowed to reproduce, and then will be killed. Any F3 progeny displaying a mutant phenotype will be documented and reported. F3 generation will grow on the F2-[A/B][1</w:t>
      </w:r>
      <w:r w:rsidR="00661298" w:rsidRPr="006D07F0">
        <w:rPr>
          <w:rFonts w:ascii="Times New Roman" w:hAnsi="Times New Roman"/>
        </w:rPr>
        <w:sym w:font="Wingdings" w:char="F0E0"/>
      </w:r>
      <w:r w:rsidR="00661298" w:rsidRPr="006D07F0">
        <w:rPr>
          <w:rFonts w:ascii="Times New Roman" w:hAnsi="Times New Roman"/>
        </w:rPr>
        <w:t xml:space="preserve">5] plate and will not be transferred unless it does, in fact, posses genetic mutation. </w:t>
      </w:r>
      <w:bookmarkStart w:id="6" w:name="_Toc214014378"/>
    </w:p>
    <w:p w:rsidR="006D07F0" w:rsidRDefault="006D07F0">
      <w:pPr>
        <w:rPr>
          <w:rFonts w:ascii="Times New Roman" w:eastAsiaTheme="majorEastAsia" w:hAnsi="Times New Roman" w:cstheme="majorBidi"/>
          <w:b/>
          <w:bCs/>
          <w:szCs w:val="32"/>
        </w:rPr>
      </w:pPr>
      <w:r>
        <w:rPr>
          <w:rFonts w:ascii="Times New Roman" w:hAnsi="Times New Roman"/>
        </w:rPr>
        <w:br w:type="page"/>
      </w:r>
    </w:p>
    <w:p w:rsidR="00661298" w:rsidRPr="006D07F0" w:rsidRDefault="00661298" w:rsidP="006D07F0">
      <w:pPr>
        <w:pStyle w:val="Heading1"/>
        <w:spacing w:line="480" w:lineRule="auto"/>
        <w:rPr>
          <w:rFonts w:ascii="Times New Roman" w:hAnsi="Times New Roman"/>
          <w:color w:val="auto"/>
          <w:sz w:val="24"/>
        </w:rPr>
      </w:pPr>
      <w:r w:rsidRPr="006D07F0">
        <w:rPr>
          <w:rFonts w:ascii="Times New Roman" w:hAnsi="Times New Roman"/>
          <w:color w:val="auto"/>
          <w:sz w:val="24"/>
        </w:rPr>
        <w:t>EXPECTED RESULTS</w:t>
      </w:r>
      <w:bookmarkEnd w:id="6"/>
    </w:p>
    <w:p w:rsidR="00296DAB" w:rsidRPr="006D07F0" w:rsidRDefault="00661298" w:rsidP="006D07F0">
      <w:pPr>
        <w:spacing w:line="480" w:lineRule="auto"/>
        <w:rPr>
          <w:rFonts w:ascii="Times New Roman" w:hAnsi="Times New Roman"/>
        </w:rPr>
      </w:pPr>
      <w:r w:rsidRPr="006D07F0">
        <w:rPr>
          <w:rFonts w:ascii="Times New Roman" w:hAnsi="Times New Roman"/>
        </w:rPr>
        <w:t xml:space="preserve">We expect to produce a </w:t>
      </w:r>
      <w:proofErr w:type="spellStart"/>
      <w:r w:rsidRPr="006D07F0">
        <w:rPr>
          <w:rFonts w:ascii="Times New Roman" w:hAnsi="Times New Roman"/>
        </w:rPr>
        <w:t>mutagenized</w:t>
      </w:r>
      <w:proofErr w:type="spellEnd"/>
      <w:r w:rsidRPr="006D07F0">
        <w:rPr>
          <w:rFonts w:ascii="Times New Roman" w:hAnsi="Times New Roman"/>
        </w:rPr>
        <w:t xml:space="preserve"> F3 generation displaying a variety of phenotypes. As these mutations will be completely random, we cannot aver as to what phenotypes will be identified in the F3 worms. We do, however, hope to produce mutants afflicted with a mutation that causes the roller phenotype. </w:t>
      </w:r>
    </w:p>
    <w:p w:rsidR="00296DAB" w:rsidRPr="006D07F0" w:rsidRDefault="00296DAB" w:rsidP="006D07F0">
      <w:pPr>
        <w:spacing w:line="480" w:lineRule="auto"/>
        <w:rPr>
          <w:rFonts w:ascii="Times New Roman" w:hAnsi="Times New Roman"/>
        </w:rPr>
      </w:pPr>
    </w:p>
    <w:p w:rsidR="00661298" w:rsidRPr="006D07F0" w:rsidRDefault="00661298" w:rsidP="006D07F0">
      <w:pPr>
        <w:spacing w:line="480" w:lineRule="auto"/>
        <w:rPr>
          <w:rFonts w:ascii="Times New Roman" w:hAnsi="Times New Roman"/>
        </w:rPr>
      </w:pPr>
      <w:r w:rsidRPr="006D07F0">
        <w:rPr>
          <w:rFonts w:ascii="Times New Roman" w:hAnsi="Times New Roman"/>
        </w:rPr>
        <w:t xml:space="preserve">These roller mutants will be studied to illuminate the movement pathway of nematodes, if found, that is. DNA will be extracted and compared to N2 wild type </w:t>
      </w:r>
      <w:r w:rsidRPr="006D07F0">
        <w:rPr>
          <w:rFonts w:ascii="Times New Roman" w:hAnsi="Times New Roman"/>
          <w:i/>
        </w:rPr>
        <w:t>C. elegans</w:t>
      </w:r>
      <w:r w:rsidRPr="006D07F0">
        <w:rPr>
          <w:rFonts w:ascii="Times New Roman" w:hAnsi="Times New Roman"/>
        </w:rPr>
        <w:t xml:space="preserve"> DNA in effort to </w:t>
      </w:r>
      <w:r w:rsidR="00296DAB" w:rsidRPr="006D07F0">
        <w:rPr>
          <w:rFonts w:ascii="Times New Roman" w:hAnsi="Times New Roman"/>
        </w:rPr>
        <w:t xml:space="preserve">identify missing or modified genes. If the hypothesized genes are found in the mutants, we will confirm the mutations via </w:t>
      </w:r>
      <w:proofErr w:type="spellStart"/>
      <w:r w:rsidR="00296DAB" w:rsidRPr="006D07F0">
        <w:rPr>
          <w:rFonts w:ascii="Times New Roman" w:hAnsi="Times New Roman"/>
        </w:rPr>
        <w:t>RNAi</w:t>
      </w:r>
      <w:proofErr w:type="spellEnd"/>
      <w:r w:rsidR="00296DAB" w:rsidRPr="006D07F0">
        <w:rPr>
          <w:rFonts w:ascii="Times New Roman" w:hAnsi="Times New Roman"/>
        </w:rPr>
        <w:t xml:space="preserve">. The mutant DNA, after identification, will be used to create a foreign RNA, which will then be placed in a media. Wild type worms will then be grown on this experimental media. After growth, if they exhibit the same mutations as the F3 generation produced in the original experiment, we will have identified the mutation causing the desired roller phenotype. With this information, we will gain a better understanding of the movement pathway that causes this mutation. </w:t>
      </w:r>
    </w:p>
    <w:p w:rsidR="00A204DE" w:rsidRPr="006D07F0" w:rsidRDefault="00A204DE" w:rsidP="006D07F0">
      <w:pPr>
        <w:spacing w:line="480" w:lineRule="auto"/>
        <w:rPr>
          <w:rFonts w:ascii="Times New Roman" w:hAnsi="Times New Roman"/>
        </w:rPr>
      </w:pPr>
    </w:p>
    <w:p w:rsidR="009F1CC5" w:rsidRPr="006D07F0" w:rsidRDefault="009F1CC5" w:rsidP="006D07F0">
      <w:pPr>
        <w:spacing w:line="480" w:lineRule="auto"/>
        <w:rPr>
          <w:rFonts w:ascii="Times New Roman" w:hAnsi="Times New Roman"/>
        </w:rPr>
      </w:pPr>
    </w:p>
    <w:p w:rsidR="009F1CC5" w:rsidRPr="006D07F0" w:rsidRDefault="009F1CC5" w:rsidP="006D07F0">
      <w:pPr>
        <w:spacing w:line="480" w:lineRule="auto"/>
        <w:rPr>
          <w:rFonts w:ascii="Times New Roman" w:hAnsi="Times New Roman"/>
        </w:rPr>
      </w:pPr>
    </w:p>
    <w:p w:rsidR="006D07F0" w:rsidRDefault="006D07F0" w:rsidP="006D07F0">
      <w:pPr>
        <w:spacing w:line="480" w:lineRule="auto"/>
        <w:jc w:val="center"/>
        <w:rPr>
          <w:rFonts w:ascii="Times New Roman" w:hAnsi="Times New Roman"/>
        </w:rPr>
      </w:pPr>
    </w:p>
    <w:p w:rsidR="009F1CC5" w:rsidRPr="006D07F0" w:rsidRDefault="009F1CC5" w:rsidP="006D07F0">
      <w:pPr>
        <w:spacing w:line="480" w:lineRule="auto"/>
        <w:jc w:val="center"/>
        <w:rPr>
          <w:rFonts w:ascii="Times New Roman" w:hAnsi="Times New Roman"/>
        </w:rPr>
      </w:pPr>
    </w:p>
    <w:p w:rsidR="009F1CC5" w:rsidRPr="006D07F0" w:rsidRDefault="009F1CC5" w:rsidP="006D07F0">
      <w:pPr>
        <w:pStyle w:val="Heading1"/>
        <w:spacing w:line="480" w:lineRule="auto"/>
        <w:jc w:val="center"/>
        <w:rPr>
          <w:rFonts w:ascii="Times New Roman" w:hAnsi="Times New Roman"/>
          <w:color w:val="auto"/>
          <w:sz w:val="24"/>
        </w:rPr>
      </w:pPr>
      <w:bookmarkStart w:id="7" w:name="_Toc214014379"/>
      <w:r w:rsidRPr="006D07F0">
        <w:rPr>
          <w:rFonts w:ascii="Times New Roman" w:hAnsi="Times New Roman"/>
          <w:color w:val="auto"/>
          <w:sz w:val="24"/>
        </w:rPr>
        <w:t>BIBLIOGRAPHY</w:t>
      </w:r>
      <w:bookmarkEnd w:id="7"/>
    </w:p>
    <w:p w:rsidR="009F1CC5" w:rsidRPr="006D07F0" w:rsidRDefault="009F1CC5" w:rsidP="006D07F0">
      <w:pPr>
        <w:spacing w:line="480" w:lineRule="auto"/>
        <w:rPr>
          <w:rFonts w:ascii="Times New Roman" w:hAnsi="Times New Roman" w:cs="Times New Roman"/>
        </w:rPr>
      </w:pPr>
    </w:p>
    <w:p w:rsidR="009F1CC5" w:rsidRPr="006D07F0" w:rsidRDefault="009F1CC5" w:rsidP="006D07F0">
      <w:pPr>
        <w:spacing w:line="480" w:lineRule="auto"/>
        <w:ind w:left="720" w:hanging="720"/>
        <w:rPr>
          <w:rFonts w:ascii="Times New Roman" w:hAnsi="Times New Roman" w:cs="Times New Roman"/>
        </w:rPr>
      </w:pPr>
      <w:r w:rsidRPr="006D07F0">
        <w:rPr>
          <w:rFonts w:ascii="Times New Roman" w:hAnsi="Times New Roman" w:cs="Times New Roman"/>
        </w:rPr>
        <w:t xml:space="preserve">1. Cox, George N., John S. </w:t>
      </w:r>
      <w:proofErr w:type="spellStart"/>
      <w:r w:rsidRPr="006D07F0">
        <w:rPr>
          <w:rFonts w:ascii="Times New Roman" w:hAnsi="Times New Roman" w:cs="Times New Roman"/>
        </w:rPr>
        <w:t>Laufer</w:t>
      </w:r>
      <w:proofErr w:type="spellEnd"/>
      <w:r w:rsidRPr="006D07F0">
        <w:rPr>
          <w:rFonts w:ascii="Times New Roman" w:hAnsi="Times New Roman" w:cs="Times New Roman"/>
        </w:rPr>
        <w:t xml:space="preserve">, Meredith Kush, and Robert S. Edgar. "GENETIC AND PHENOTYPIC CHARACTERIZATION OF ROLLER MUTANTS OF CAENORHABDITIS ELEGANS." </w:t>
      </w:r>
      <w:r w:rsidRPr="006D07F0">
        <w:rPr>
          <w:rFonts w:ascii="Times New Roman" w:hAnsi="Times New Roman" w:cs="Times New Roman"/>
          <w:i/>
          <w:iCs/>
        </w:rPr>
        <w:t>Genetics</w:t>
      </w:r>
      <w:r w:rsidRPr="006D07F0">
        <w:rPr>
          <w:rFonts w:ascii="Times New Roman" w:hAnsi="Times New Roman" w:cs="Times New Roman"/>
        </w:rPr>
        <w:t xml:space="preserve"> 95.21 June (1980): 317-39. Web. 5 Nov. 2012. &lt;http://www.genetics.org/content/95/2/317.short&gt;.</w:t>
      </w:r>
    </w:p>
    <w:p w:rsidR="00F7306B" w:rsidRPr="006D07F0" w:rsidRDefault="009F1CC5" w:rsidP="006D07F0">
      <w:pPr>
        <w:spacing w:line="480" w:lineRule="auto"/>
        <w:ind w:left="720" w:hanging="720"/>
        <w:rPr>
          <w:rFonts w:ascii="Times New Roman" w:hAnsi="Times New Roman" w:cs="Times New Roman"/>
        </w:rPr>
      </w:pPr>
      <w:r w:rsidRPr="006D07F0">
        <w:rPr>
          <w:rFonts w:ascii="Times New Roman" w:hAnsi="Times New Roman" w:cs="Times New Roman"/>
        </w:rPr>
        <w:t xml:space="preserve">2. </w:t>
      </w:r>
      <w:r w:rsidR="00431704" w:rsidRPr="006D07F0">
        <w:rPr>
          <w:rFonts w:ascii="Times New Roman" w:hAnsi="Times New Roman" w:cs="Times New Roman"/>
        </w:rPr>
        <w:t xml:space="preserve">Page, Antony P., and Iain L. Johnstone. "The Cuticle." </w:t>
      </w:r>
      <w:proofErr w:type="spellStart"/>
      <w:r w:rsidR="00431704" w:rsidRPr="006D07F0">
        <w:rPr>
          <w:rFonts w:ascii="Times New Roman" w:hAnsi="Times New Roman" w:cs="Times New Roman"/>
          <w:i/>
          <w:iCs/>
        </w:rPr>
        <w:t>WormBase</w:t>
      </w:r>
      <w:proofErr w:type="spellEnd"/>
      <w:r w:rsidR="00431704" w:rsidRPr="006D07F0">
        <w:rPr>
          <w:rFonts w:ascii="Times New Roman" w:hAnsi="Times New Roman" w:cs="Times New Roman"/>
        </w:rPr>
        <w:t xml:space="preserve">. </w:t>
      </w:r>
      <w:proofErr w:type="spellStart"/>
      <w:r w:rsidR="00431704" w:rsidRPr="006D07F0">
        <w:rPr>
          <w:rFonts w:ascii="Times New Roman" w:hAnsi="Times New Roman" w:cs="Times New Roman"/>
        </w:rPr>
        <w:t>N.p</w:t>
      </w:r>
      <w:proofErr w:type="spellEnd"/>
      <w:r w:rsidR="00431704" w:rsidRPr="006D07F0">
        <w:rPr>
          <w:rFonts w:ascii="Times New Roman" w:hAnsi="Times New Roman" w:cs="Times New Roman"/>
        </w:rPr>
        <w:t xml:space="preserve">., </w:t>
      </w:r>
      <w:proofErr w:type="spellStart"/>
      <w:r w:rsidR="00431704" w:rsidRPr="006D07F0">
        <w:rPr>
          <w:rFonts w:ascii="Times New Roman" w:hAnsi="Times New Roman" w:cs="Times New Roman"/>
        </w:rPr>
        <w:t>n.d</w:t>
      </w:r>
      <w:proofErr w:type="spellEnd"/>
      <w:r w:rsidR="00431704" w:rsidRPr="006D07F0">
        <w:rPr>
          <w:rFonts w:ascii="Times New Roman" w:hAnsi="Times New Roman" w:cs="Times New Roman"/>
        </w:rPr>
        <w:t>. Web. 5 Nov. 2012. &lt;http://www.wormbook.org/chapters/www_cuticle/cuticle.pdf&gt;.</w:t>
      </w:r>
    </w:p>
    <w:p w:rsidR="00431704" w:rsidRPr="006D07F0" w:rsidRDefault="00F7306B" w:rsidP="006D07F0">
      <w:pPr>
        <w:spacing w:line="480" w:lineRule="auto"/>
        <w:ind w:left="720" w:hanging="720"/>
        <w:rPr>
          <w:rFonts w:ascii="Times New Roman" w:hAnsi="Times New Roman" w:cs="Times New Roman"/>
        </w:rPr>
      </w:pPr>
      <w:r w:rsidRPr="006D07F0">
        <w:rPr>
          <w:rFonts w:ascii="Times New Roman" w:hAnsi="Times New Roman" w:cs="Times New Roman"/>
        </w:rPr>
        <w:t xml:space="preserve">3. Garrett, Reginald H., and Charles M. Grisham. </w:t>
      </w:r>
      <w:r w:rsidRPr="006D07F0">
        <w:rPr>
          <w:rFonts w:ascii="Times New Roman" w:hAnsi="Times New Roman" w:cs="Times New Roman"/>
          <w:i/>
          <w:iCs/>
        </w:rPr>
        <w:t>Biochemistry</w:t>
      </w:r>
      <w:r w:rsidRPr="006D07F0">
        <w:rPr>
          <w:rFonts w:ascii="Times New Roman" w:hAnsi="Times New Roman" w:cs="Times New Roman"/>
        </w:rPr>
        <w:t>. 5th ed. Belmont, CA: Brooks/Cole, 2012. Print.</w:t>
      </w:r>
    </w:p>
    <w:p w:rsidR="0035447F" w:rsidRPr="006D07F0" w:rsidRDefault="00F7306B" w:rsidP="006D07F0">
      <w:pPr>
        <w:spacing w:line="480" w:lineRule="auto"/>
        <w:ind w:left="720" w:hanging="720"/>
        <w:rPr>
          <w:rFonts w:ascii="Times New Roman" w:hAnsi="Times New Roman" w:cs="Times New Roman"/>
        </w:rPr>
      </w:pPr>
      <w:r w:rsidRPr="006D07F0">
        <w:rPr>
          <w:rFonts w:ascii="Times New Roman" w:hAnsi="Times New Roman" w:cs="Times New Roman"/>
        </w:rPr>
        <w:t>4</w:t>
      </w:r>
      <w:r w:rsidR="00683EF0" w:rsidRPr="006D07F0">
        <w:rPr>
          <w:rFonts w:ascii="Times New Roman" w:hAnsi="Times New Roman" w:cs="Times New Roman"/>
        </w:rPr>
        <w:t xml:space="preserve">. </w:t>
      </w:r>
      <w:r w:rsidR="003B4B22" w:rsidRPr="006D07F0">
        <w:rPr>
          <w:rFonts w:ascii="Times New Roman" w:hAnsi="Times New Roman" w:cs="Times New Roman"/>
        </w:rPr>
        <w:t xml:space="preserve">Wallis, George A., B Rash, B Sykes, J Bonaventure, and P </w:t>
      </w:r>
      <w:proofErr w:type="spellStart"/>
      <w:r w:rsidR="003B4B22" w:rsidRPr="006D07F0">
        <w:rPr>
          <w:rFonts w:ascii="Times New Roman" w:hAnsi="Times New Roman" w:cs="Times New Roman"/>
        </w:rPr>
        <w:t>Maroteaux</w:t>
      </w:r>
      <w:proofErr w:type="spellEnd"/>
      <w:r w:rsidR="003B4B22" w:rsidRPr="006D07F0">
        <w:rPr>
          <w:rFonts w:ascii="Times New Roman" w:hAnsi="Times New Roman" w:cs="Times New Roman"/>
        </w:rPr>
        <w:t xml:space="preserve">. "Mutations within the gene encoding the alpha 1 (X) chain of type X collagen (COL10A1) cause </w:t>
      </w:r>
      <w:proofErr w:type="spellStart"/>
      <w:r w:rsidR="003B4B22" w:rsidRPr="006D07F0">
        <w:rPr>
          <w:rFonts w:ascii="Times New Roman" w:hAnsi="Times New Roman" w:cs="Times New Roman"/>
        </w:rPr>
        <w:t>metaphyseal</w:t>
      </w:r>
      <w:proofErr w:type="spellEnd"/>
      <w:r w:rsidR="003B4B22" w:rsidRPr="006D07F0">
        <w:rPr>
          <w:rFonts w:ascii="Times New Roman" w:hAnsi="Times New Roman" w:cs="Times New Roman"/>
        </w:rPr>
        <w:t xml:space="preserve"> </w:t>
      </w:r>
      <w:proofErr w:type="spellStart"/>
      <w:r w:rsidR="003B4B22" w:rsidRPr="006D07F0">
        <w:rPr>
          <w:rFonts w:ascii="Times New Roman" w:hAnsi="Times New Roman" w:cs="Times New Roman"/>
        </w:rPr>
        <w:t>chondrodysplasia</w:t>
      </w:r>
      <w:proofErr w:type="spellEnd"/>
      <w:r w:rsidR="003B4B22" w:rsidRPr="006D07F0">
        <w:rPr>
          <w:rFonts w:ascii="Times New Roman" w:hAnsi="Times New Roman" w:cs="Times New Roman"/>
        </w:rPr>
        <w:t xml:space="preserve"> type </w:t>
      </w:r>
      <w:proofErr w:type="spellStart"/>
      <w:r w:rsidR="003B4B22" w:rsidRPr="006D07F0">
        <w:rPr>
          <w:rFonts w:ascii="Times New Roman" w:hAnsi="Times New Roman" w:cs="Times New Roman"/>
        </w:rPr>
        <w:t>Schmid</w:t>
      </w:r>
      <w:proofErr w:type="spellEnd"/>
      <w:r w:rsidR="003B4B22" w:rsidRPr="006D07F0">
        <w:rPr>
          <w:rFonts w:ascii="Times New Roman" w:hAnsi="Times New Roman" w:cs="Times New Roman"/>
        </w:rPr>
        <w:t xml:space="preserve"> but not several other forms of </w:t>
      </w:r>
      <w:proofErr w:type="spellStart"/>
      <w:r w:rsidR="003B4B22" w:rsidRPr="006D07F0">
        <w:rPr>
          <w:rFonts w:ascii="Times New Roman" w:hAnsi="Times New Roman" w:cs="Times New Roman"/>
        </w:rPr>
        <w:t>metaphyseal</w:t>
      </w:r>
      <w:proofErr w:type="spellEnd"/>
      <w:r w:rsidR="003B4B22" w:rsidRPr="006D07F0">
        <w:rPr>
          <w:rFonts w:ascii="Times New Roman" w:hAnsi="Times New Roman" w:cs="Times New Roman"/>
        </w:rPr>
        <w:t xml:space="preserve"> </w:t>
      </w:r>
      <w:proofErr w:type="spellStart"/>
      <w:r w:rsidR="003B4B22" w:rsidRPr="006D07F0">
        <w:rPr>
          <w:rFonts w:ascii="Times New Roman" w:hAnsi="Times New Roman" w:cs="Times New Roman"/>
        </w:rPr>
        <w:t>chondrodysplasia</w:t>
      </w:r>
      <w:proofErr w:type="spellEnd"/>
      <w:r w:rsidR="003B4B22" w:rsidRPr="006D07F0">
        <w:rPr>
          <w:rFonts w:ascii="Times New Roman" w:hAnsi="Times New Roman" w:cs="Times New Roman"/>
        </w:rPr>
        <w:t xml:space="preserve">." </w:t>
      </w:r>
      <w:r w:rsidR="003B4B22" w:rsidRPr="006D07F0">
        <w:rPr>
          <w:rFonts w:ascii="Times New Roman" w:hAnsi="Times New Roman" w:cs="Times New Roman"/>
          <w:i/>
          <w:iCs/>
        </w:rPr>
        <w:t>Journal of Medical Genetics</w:t>
      </w:r>
      <w:r w:rsidR="003B4B22" w:rsidRPr="006D07F0">
        <w:rPr>
          <w:rFonts w:ascii="Times New Roman" w:hAnsi="Times New Roman" w:cs="Times New Roman"/>
        </w:rPr>
        <w:t xml:space="preserve"> 33.6 (1996): 450-57. Web. 6 Nov. 2012. &lt;http://jmg.bmj.com/content/33/6/450.full.pdf+html&gt;.</w:t>
      </w:r>
    </w:p>
    <w:p w:rsidR="009F1CC5" w:rsidRPr="006D07F0" w:rsidRDefault="00F7306B" w:rsidP="006D07F0">
      <w:pPr>
        <w:spacing w:line="480" w:lineRule="auto"/>
        <w:ind w:left="720" w:hanging="720"/>
        <w:rPr>
          <w:rFonts w:ascii="Times New Roman" w:hAnsi="Times New Roman" w:cs="Times New Roman"/>
        </w:rPr>
      </w:pPr>
      <w:r w:rsidRPr="006D07F0">
        <w:rPr>
          <w:rFonts w:ascii="Times New Roman" w:hAnsi="Times New Roman" w:cs="Times New Roman"/>
        </w:rPr>
        <w:t>5</w:t>
      </w:r>
      <w:r w:rsidR="0035447F" w:rsidRPr="006D07F0">
        <w:rPr>
          <w:rFonts w:ascii="Times New Roman" w:hAnsi="Times New Roman" w:cs="Times New Roman"/>
        </w:rPr>
        <w:t xml:space="preserve">. </w:t>
      </w:r>
      <w:proofErr w:type="spellStart"/>
      <w:r w:rsidR="0035447F" w:rsidRPr="006D07F0">
        <w:rPr>
          <w:rFonts w:ascii="Times New Roman" w:hAnsi="Times New Roman" w:cs="Times New Roman"/>
          <w:i/>
          <w:iCs/>
        </w:rPr>
        <w:t>WormBase</w:t>
      </w:r>
      <w:proofErr w:type="spellEnd"/>
      <w:r w:rsidR="0035447F" w:rsidRPr="006D07F0">
        <w:rPr>
          <w:rFonts w:ascii="Times New Roman" w:hAnsi="Times New Roman" w:cs="Times New Roman"/>
          <w:i/>
          <w:iCs/>
        </w:rPr>
        <w:t xml:space="preserve"> Site</w:t>
      </w:r>
      <w:r w:rsidR="0035447F" w:rsidRPr="006D07F0">
        <w:rPr>
          <w:rFonts w:ascii="Times New Roman" w:hAnsi="Times New Roman" w:cs="Times New Roman"/>
        </w:rPr>
        <w:t xml:space="preserve">. US NIH and British MCR, </w:t>
      </w:r>
      <w:proofErr w:type="spellStart"/>
      <w:r w:rsidR="0035447F" w:rsidRPr="006D07F0">
        <w:rPr>
          <w:rFonts w:ascii="Times New Roman" w:hAnsi="Times New Roman" w:cs="Times New Roman"/>
        </w:rPr>
        <w:t>n.d</w:t>
      </w:r>
      <w:proofErr w:type="spellEnd"/>
      <w:r w:rsidR="0035447F" w:rsidRPr="006D07F0">
        <w:rPr>
          <w:rFonts w:ascii="Times New Roman" w:hAnsi="Times New Roman" w:cs="Times New Roman"/>
        </w:rPr>
        <w:t>. Web. 6 Nov. 2012. &lt;www.wormbase.org&gt;.</w:t>
      </w:r>
    </w:p>
    <w:p w:rsidR="00261A76" w:rsidRPr="006D07F0" w:rsidRDefault="00F7306B" w:rsidP="006D07F0">
      <w:pPr>
        <w:spacing w:line="480" w:lineRule="auto"/>
        <w:ind w:left="720" w:hanging="720"/>
        <w:rPr>
          <w:rFonts w:ascii="Times New Roman" w:hAnsi="Times New Roman" w:cs="Times New Roman"/>
        </w:rPr>
      </w:pPr>
      <w:r w:rsidRPr="006D07F0">
        <w:rPr>
          <w:rFonts w:ascii="Times New Roman" w:hAnsi="Times New Roman" w:cs="Times New Roman"/>
        </w:rPr>
        <w:t>6</w:t>
      </w:r>
      <w:r w:rsidR="0035447F" w:rsidRPr="006D07F0">
        <w:rPr>
          <w:rFonts w:ascii="Times New Roman" w:hAnsi="Times New Roman" w:cs="Times New Roman"/>
        </w:rPr>
        <w:t xml:space="preserve">. Kramer, J M., R P. French, E C. Park, and J </w:t>
      </w:r>
      <w:proofErr w:type="spellStart"/>
      <w:r w:rsidR="0035447F" w:rsidRPr="006D07F0">
        <w:rPr>
          <w:rFonts w:ascii="Times New Roman" w:hAnsi="Times New Roman" w:cs="Times New Roman"/>
        </w:rPr>
        <w:t>J</w:t>
      </w:r>
      <w:proofErr w:type="spellEnd"/>
      <w:r w:rsidR="0035447F" w:rsidRPr="006D07F0">
        <w:rPr>
          <w:rFonts w:ascii="Times New Roman" w:hAnsi="Times New Roman" w:cs="Times New Roman"/>
        </w:rPr>
        <w:t xml:space="preserve">. Johnson. "The Caenorhabditis elegans rol-6 gene, which interacts with the sqt-1 collagen gene to determine </w:t>
      </w:r>
      <w:proofErr w:type="spellStart"/>
      <w:r w:rsidR="0035447F" w:rsidRPr="006D07F0">
        <w:rPr>
          <w:rFonts w:ascii="Times New Roman" w:hAnsi="Times New Roman" w:cs="Times New Roman"/>
        </w:rPr>
        <w:t>organismal</w:t>
      </w:r>
      <w:proofErr w:type="spellEnd"/>
      <w:r w:rsidR="0035447F" w:rsidRPr="006D07F0">
        <w:rPr>
          <w:rFonts w:ascii="Times New Roman" w:hAnsi="Times New Roman" w:cs="Times New Roman"/>
        </w:rPr>
        <w:t xml:space="preserve"> morphology, encodes a collagen." </w:t>
      </w:r>
      <w:r w:rsidR="0035447F" w:rsidRPr="006D07F0">
        <w:rPr>
          <w:rFonts w:ascii="Times New Roman" w:hAnsi="Times New Roman" w:cs="Times New Roman"/>
          <w:i/>
          <w:iCs/>
        </w:rPr>
        <w:t>Molecular and Cellular Biology</w:t>
      </w:r>
      <w:r w:rsidR="0035447F" w:rsidRPr="006D07F0">
        <w:rPr>
          <w:rFonts w:ascii="Times New Roman" w:hAnsi="Times New Roman" w:cs="Times New Roman"/>
        </w:rPr>
        <w:t xml:space="preserve"> 10.5 May (1990): 2081-89. Web. 5 Nov. 2012. &lt;http://mcb.asm.org/content/10/5/2081.full.pdf+html&gt;.</w:t>
      </w:r>
    </w:p>
    <w:p w:rsidR="00EA1597" w:rsidRPr="006D07F0" w:rsidRDefault="00F7306B" w:rsidP="006D07F0">
      <w:pPr>
        <w:spacing w:line="480" w:lineRule="auto"/>
        <w:ind w:left="720" w:hanging="720"/>
        <w:rPr>
          <w:rFonts w:ascii="Times New Roman" w:hAnsi="Times New Roman" w:cs="Times New Roman"/>
        </w:rPr>
      </w:pPr>
      <w:r w:rsidRPr="006D07F0">
        <w:rPr>
          <w:rFonts w:ascii="Times New Roman" w:hAnsi="Times New Roman" w:cs="Times New Roman"/>
        </w:rPr>
        <w:t>7</w:t>
      </w:r>
      <w:r w:rsidR="00261A76" w:rsidRPr="006D07F0">
        <w:rPr>
          <w:rFonts w:ascii="Times New Roman" w:hAnsi="Times New Roman" w:cs="Times New Roman"/>
        </w:rPr>
        <w:t xml:space="preserve">. Kramer, J M., and J </w:t>
      </w:r>
      <w:proofErr w:type="spellStart"/>
      <w:r w:rsidR="00261A76" w:rsidRPr="006D07F0">
        <w:rPr>
          <w:rFonts w:ascii="Times New Roman" w:hAnsi="Times New Roman" w:cs="Times New Roman"/>
        </w:rPr>
        <w:t>J</w:t>
      </w:r>
      <w:proofErr w:type="spellEnd"/>
      <w:r w:rsidR="00261A76" w:rsidRPr="006D07F0">
        <w:rPr>
          <w:rFonts w:ascii="Times New Roman" w:hAnsi="Times New Roman" w:cs="Times New Roman"/>
        </w:rPr>
        <w:t xml:space="preserve">. Johnson. "Analysis of Mutations in the sqt-1 and rol-6 Collagen Genes of Caenorhabditis elegans." </w:t>
      </w:r>
      <w:r w:rsidR="00261A76" w:rsidRPr="006D07F0">
        <w:rPr>
          <w:rFonts w:ascii="Times New Roman" w:hAnsi="Times New Roman" w:cs="Times New Roman"/>
          <w:i/>
          <w:iCs/>
        </w:rPr>
        <w:t>Genetics</w:t>
      </w:r>
      <w:r w:rsidR="00261A76" w:rsidRPr="006D07F0">
        <w:rPr>
          <w:rFonts w:ascii="Times New Roman" w:hAnsi="Times New Roman" w:cs="Times New Roman"/>
        </w:rPr>
        <w:t xml:space="preserve"> 135.41 Dec. (1993): 1035-45. Web. 6 Nov. 2012. &lt;http://www.genetics.org/content/135/4/1035.short&gt;.</w:t>
      </w:r>
    </w:p>
    <w:p w:rsidR="00EA1597" w:rsidRPr="006D07F0" w:rsidRDefault="00F7306B" w:rsidP="006D07F0">
      <w:pPr>
        <w:spacing w:line="480" w:lineRule="auto"/>
        <w:ind w:left="720" w:hanging="720"/>
        <w:rPr>
          <w:rFonts w:ascii="Times New Roman" w:hAnsi="Times New Roman" w:cs="Times New Roman"/>
        </w:rPr>
      </w:pPr>
      <w:r w:rsidRPr="006D07F0">
        <w:rPr>
          <w:rFonts w:ascii="Times New Roman" w:hAnsi="Times New Roman" w:cs="Times New Roman"/>
        </w:rPr>
        <w:t>8</w:t>
      </w:r>
      <w:r w:rsidR="00EA1597" w:rsidRPr="006D07F0">
        <w:rPr>
          <w:rFonts w:ascii="Times New Roman" w:hAnsi="Times New Roman" w:cs="Times New Roman"/>
        </w:rPr>
        <w:t xml:space="preserve">. "COL3A1 collagen, type III, alpha 1 [ Homo sapiens ]." </w:t>
      </w:r>
      <w:r w:rsidR="00EA1597" w:rsidRPr="006D07F0">
        <w:rPr>
          <w:rFonts w:ascii="Times New Roman" w:hAnsi="Times New Roman" w:cs="Times New Roman"/>
          <w:i/>
          <w:iCs/>
        </w:rPr>
        <w:t xml:space="preserve">National Center for </w:t>
      </w:r>
      <w:proofErr w:type="spellStart"/>
      <w:r w:rsidR="00EA1597" w:rsidRPr="006D07F0">
        <w:rPr>
          <w:rFonts w:ascii="Times New Roman" w:hAnsi="Times New Roman" w:cs="Times New Roman"/>
          <w:i/>
          <w:iCs/>
        </w:rPr>
        <w:t>Biotechnoloy</w:t>
      </w:r>
      <w:proofErr w:type="spellEnd"/>
      <w:r w:rsidR="00EA1597" w:rsidRPr="006D07F0">
        <w:rPr>
          <w:rFonts w:ascii="Times New Roman" w:hAnsi="Times New Roman" w:cs="Times New Roman"/>
          <w:i/>
          <w:iCs/>
        </w:rPr>
        <w:t xml:space="preserve"> Information</w:t>
      </w:r>
      <w:r w:rsidR="00EA1597" w:rsidRPr="006D07F0">
        <w:rPr>
          <w:rFonts w:ascii="Times New Roman" w:hAnsi="Times New Roman" w:cs="Times New Roman"/>
        </w:rPr>
        <w:t xml:space="preserve">. National Institutes of Health, </w:t>
      </w:r>
      <w:proofErr w:type="spellStart"/>
      <w:r w:rsidR="00EA1597" w:rsidRPr="006D07F0">
        <w:rPr>
          <w:rFonts w:ascii="Times New Roman" w:hAnsi="Times New Roman" w:cs="Times New Roman"/>
        </w:rPr>
        <w:t>n.d</w:t>
      </w:r>
      <w:proofErr w:type="spellEnd"/>
      <w:r w:rsidR="00EA1597" w:rsidRPr="006D07F0">
        <w:rPr>
          <w:rFonts w:ascii="Times New Roman" w:hAnsi="Times New Roman" w:cs="Times New Roman"/>
        </w:rPr>
        <w:t>. Web. 6 Nov. 2012. &lt;http://www.ncbi.nlm.nih.gov/gene/1281#HIV-1-protein-interactions&gt;.</w:t>
      </w:r>
    </w:p>
    <w:p w:rsidR="00F150DB" w:rsidRPr="006D07F0" w:rsidRDefault="00F7306B" w:rsidP="006D07F0">
      <w:pPr>
        <w:spacing w:line="480" w:lineRule="auto"/>
        <w:ind w:left="720" w:hanging="720"/>
        <w:rPr>
          <w:rFonts w:ascii="Times New Roman" w:hAnsi="Times New Roman" w:cs="Times New Roman"/>
        </w:rPr>
      </w:pPr>
      <w:r w:rsidRPr="006D07F0">
        <w:rPr>
          <w:rFonts w:ascii="Times New Roman" w:hAnsi="Times New Roman" w:cs="Times New Roman"/>
        </w:rPr>
        <w:t>9</w:t>
      </w:r>
      <w:r w:rsidR="00EA1597" w:rsidRPr="006D07F0">
        <w:rPr>
          <w:rFonts w:ascii="Times New Roman" w:hAnsi="Times New Roman" w:cs="Times New Roman"/>
        </w:rPr>
        <w:t xml:space="preserve">. </w:t>
      </w:r>
      <w:r w:rsidR="00F520FD" w:rsidRPr="006D07F0">
        <w:rPr>
          <w:rFonts w:ascii="Times New Roman" w:hAnsi="Times New Roman" w:cs="Times New Roman"/>
        </w:rPr>
        <w:t>"Ehlers-</w:t>
      </w:r>
      <w:proofErr w:type="spellStart"/>
      <w:r w:rsidR="00F520FD" w:rsidRPr="006D07F0">
        <w:rPr>
          <w:rFonts w:ascii="Times New Roman" w:hAnsi="Times New Roman" w:cs="Times New Roman"/>
        </w:rPr>
        <w:t>Danlos</w:t>
      </w:r>
      <w:proofErr w:type="spellEnd"/>
      <w:r w:rsidR="00F520FD" w:rsidRPr="006D07F0">
        <w:rPr>
          <w:rFonts w:ascii="Times New Roman" w:hAnsi="Times New Roman" w:cs="Times New Roman"/>
        </w:rPr>
        <w:t xml:space="preserve"> syndrome." </w:t>
      </w:r>
      <w:proofErr w:type="spellStart"/>
      <w:r w:rsidR="00F520FD" w:rsidRPr="006D07F0">
        <w:rPr>
          <w:rFonts w:ascii="Times New Roman" w:hAnsi="Times New Roman" w:cs="Times New Roman"/>
          <w:i/>
          <w:iCs/>
        </w:rPr>
        <w:t>PubMed</w:t>
      </w:r>
      <w:proofErr w:type="spellEnd"/>
      <w:r w:rsidR="00F520FD" w:rsidRPr="006D07F0">
        <w:rPr>
          <w:rFonts w:ascii="Times New Roman" w:hAnsi="Times New Roman" w:cs="Times New Roman"/>
          <w:i/>
          <w:iCs/>
        </w:rPr>
        <w:t xml:space="preserve"> Health </w:t>
      </w:r>
      <w:r w:rsidR="00F520FD" w:rsidRPr="006D07F0">
        <w:rPr>
          <w:rFonts w:ascii="Times New Roman" w:hAnsi="Times New Roman" w:cs="Times New Roman"/>
        </w:rPr>
        <w:t xml:space="preserve">. Ed. David C. </w:t>
      </w:r>
      <w:proofErr w:type="spellStart"/>
      <w:r w:rsidR="00F520FD" w:rsidRPr="006D07F0">
        <w:rPr>
          <w:rFonts w:ascii="Times New Roman" w:hAnsi="Times New Roman" w:cs="Times New Roman"/>
        </w:rPr>
        <w:t>Dugdale</w:t>
      </w:r>
      <w:proofErr w:type="spellEnd"/>
      <w:r w:rsidR="00F520FD" w:rsidRPr="006D07F0">
        <w:rPr>
          <w:rFonts w:ascii="Times New Roman" w:hAnsi="Times New Roman" w:cs="Times New Roman"/>
        </w:rPr>
        <w:t xml:space="preserve">. National Institutes of Health, </w:t>
      </w:r>
      <w:proofErr w:type="spellStart"/>
      <w:r w:rsidR="00F520FD" w:rsidRPr="006D07F0">
        <w:rPr>
          <w:rFonts w:ascii="Times New Roman" w:hAnsi="Times New Roman" w:cs="Times New Roman"/>
        </w:rPr>
        <w:t>n.d</w:t>
      </w:r>
      <w:proofErr w:type="spellEnd"/>
      <w:r w:rsidR="00F520FD" w:rsidRPr="006D07F0">
        <w:rPr>
          <w:rFonts w:ascii="Times New Roman" w:hAnsi="Times New Roman" w:cs="Times New Roman"/>
        </w:rPr>
        <w:t>. Web. 6 Nov. 2012. &lt;http://www.ncbi.nlm.nih.gov/pubmedhealth/PMH0002439/&gt;.</w:t>
      </w:r>
    </w:p>
    <w:sectPr w:rsidR="00F150DB" w:rsidRPr="006D07F0" w:rsidSect="00C1317E">
      <w:headerReference w:type="even" r:id="rId10"/>
      <w:headerReference w:type="default" r:id="rId11"/>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9E" w:rsidRDefault="00CC199E" w:rsidP="008866D5">
      <w:r>
        <w:separator/>
      </w:r>
    </w:p>
  </w:endnote>
  <w:endnote w:type="continuationSeparator" w:id="0">
    <w:p w:rsidR="00CC199E" w:rsidRDefault="00CC199E" w:rsidP="008866D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9E" w:rsidRDefault="00CC199E" w:rsidP="008866D5">
      <w:r>
        <w:separator/>
      </w:r>
    </w:p>
  </w:footnote>
  <w:footnote w:type="continuationSeparator" w:id="0">
    <w:p w:rsidR="00CC199E" w:rsidRDefault="00CC199E" w:rsidP="008866D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9E" w:rsidRDefault="00CC199E" w:rsidP="008866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99E" w:rsidRDefault="00CC199E" w:rsidP="008866D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9E" w:rsidRDefault="00CC199E" w:rsidP="008866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7F0">
      <w:rPr>
        <w:rStyle w:val="PageNumber"/>
        <w:noProof/>
      </w:rPr>
      <w:t>12</w:t>
    </w:r>
    <w:r>
      <w:rPr>
        <w:rStyle w:val="PageNumber"/>
      </w:rPr>
      <w:fldChar w:fldCharType="end"/>
    </w:r>
  </w:p>
  <w:p w:rsidR="00CC199E" w:rsidRDefault="00CC199E" w:rsidP="008866D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savePreviewPicture/>
  <w:footnotePr>
    <w:footnote w:id="-1"/>
    <w:footnote w:id="0"/>
  </w:footnotePr>
  <w:endnotePr>
    <w:endnote w:id="-1"/>
    <w:endnote w:id="0"/>
  </w:endnotePr>
  <w:compat>
    <w:useFELayout/>
  </w:compat>
  <w:rsids>
    <w:rsidRoot w:val="00C10721"/>
    <w:rsid w:val="00047165"/>
    <w:rsid w:val="000A416D"/>
    <w:rsid w:val="000B068A"/>
    <w:rsid w:val="00235549"/>
    <w:rsid w:val="002466C7"/>
    <w:rsid w:val="002527BC"/>
    <w:rsid w:val="00260D0D"/>
    <w:rsid w:val="002614C0"/>
    <w:rsid w:val="00261A76"/>
    <w:rsid w:val="00296DAB"/>
    <w:rsid w:val="002A25E3"/>
    <w:rsid w:val="003329B0"/>
    <w:rsid w:val="0035447F"/>
    <w:rsid w:val="0038616D"/>
    <w:rsid w:val="003B4B22"/>
    <w:rsid w:val="00425BFB"/>
    <w:rsid w:val="00431704"/>
    <w:rsid w:val="00432505"/>
    <w:rsid w:val="004C2C66"/>
    <w:rsid w:val="00562E63"/>
    <w:rsid w:val="005E42EE"/>
    <w:rsid w:val="0060470B"/>
    <w:rsid w:val="00653155"/>
    <w:rsid w:val="00661298"/>
    <w:rsid w:val="00683EF0"/>
    <w:rsid w:val="006D07F0"/>
    <w:rsid w:val="0075463F"/>
    <w:rsid w:val="00772AF3"/>
    <w:rsid w:val="007904DC"/>
    <w:rsid w:val="007A6F07"/>
    <w:rsid w:val="007D0DFC"/>
    <w:rsid w:val="007D56CB"/>
    <w:rsid w:val="00805D4B"/>
    <w:rsid w:val="00814B98"/>
    <w:rsid w:val="00881337"/>
    <w:rsid w:val="00884A31"/>
    <w:rsid w:val="008866D5"/>
    <w:rsid w:val="008E4731"/>
    <w:rsid w:val="008F711E"/>
    <w:rsid w:val="00912D12"/>
    <w:rsid w:val="00965F2C"/>
    <w:rsid w:val="009B74AB"/>
    <w:rsid w:val="009B783D"/>
    <w:rsid w:val="009F1CC5"/>
    <w:rsid w:val="00A204DE"/>
    <w:rsid w:val="00A54556"/>
    <w:rsid w:val="00AE29BF"/>
    <w:rsid w:val="00B10249"/>
    <w:rsid w:val="00C10721"/>
    <w:rsid w:val="00C1317E"/>
    <w:rsid w:val="00C55277"/>
    <w:rsid w:val="00C72185"/>
    <w:rsid w:val="00C766C1"/>
    <w:rsid w:val="00CC199E"/>
    <w:rsid w:val="00CD6533"/>
    <w:rsid w:val="00CE5BB0"/>
    <w:rsid w:val="00D275F3"/>
    <w:rsid w:val="00D80E51"/>
    <w:rsid w:val="00DE006C"/>
    <w:rsid w:val="00EA1597"/>
    <w:rsid w:val="00F150DB"/>
    <w:rsid w:val="00F520FD"/>
    <w:rsid w:val="00F7306B"/>
    <w:rsid w:val="00FD1331"/>
    <w:rsid w:val="00FF53FB"/>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Heading" w:uiPriority="39" w:qFormat="1"/>
  </w:latentStyles>
  <w:style w:type="paragraph" w:default="1" w:styleId="Normal">
    <w:name w:val="Normal"/>
    <w:qFormat/>
    <w:rsid w:val="000A416D"/>
  </w:style>
  <w:style w:type="paragraph" w:styleId="Heading1">
    <w:name w:val="heading 1"/>
    <w:basedOn w:val="Normal"/>
    <w:next w:val="Normal"/>
    <w:link w:val="Heading1Char"/>
    <w:rsid w:val="00CC19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Index1">
    <w:name w:val="index 1"/>
    <w:basedOn w:val="Normal"/>
    <w:next w:val="Normal"/>
    <w:autoRedefine/>
    <w:uiPriority w:val="99"/>
    <w:unhideWhenUsed/>
    <w:rsid w:val="00C10721"/>
    <w:pPr>
      <w:ind w:left="240" w:hanging="240"/>
    </w:pPr>
    <w:rPr>
      <w:sz w:val="20"/>
      <w:szCs w:val="20"/>
    </w:rPr>
  </w:style>
  <w:style w:type="paragraph" w:styleId="Index2">
    <w:name w:val="index 2"/>
    <w:basedOn w:val="Normal"/>
    <w:next w:val="Normal"/>
    <w:autoRedefine/>
    <w:uiPriority w:val="99"/>
    <w:unhideWhenUsed/>
    <w:rsid w:val="00C10721"/>
    <w:pPr>
      <w:ind w:left="480" w:hanging="240"/>
    </w:pPr>
    <w:rPr>
      <w:sz w:val="20"/>
      <w:szCs w:val="20"/>
    </w:rPr>
  </w:style>
  <w:style w:type="paragraph" w:styleId="Index3">
    <w:name w:val="index 3"/>
    <w:basedOn w:val="Normal"/>
    <w:next w:val="Normal"/>
    <w:autoRedefine/>
    <w:uiPriority w:val="99"/>
    <w:unhideWhenUsed/>
    <w:rsid w:val="00C10721"/>
    <w:pPr>
      <w:ind w:left="720" w:hanging="240"/>
    </w:pPr>
    <w:rPr>
      <w:sz w:val="20"/>
      <w:szCs w:val="20"/>
    </w:rPr>
  </w:style>
  <w:style w:type="paragraph" w:styleId="Index4">
    <w:name w:val="index 4"/>
    <w:basedOn w:val="Normal"/>
    <w:next w:val="Normal"/>
    <w:autoRedefine/>
    <w:uiPriority w:val="99"/>
    <w:unhideWhenUsed/>
    <w:rsid w:val="00C10721"/>
    <w:pPr>
      <w:ind w:left="960" w:hanging="240"/>
    </w:pPr>
    <w:rPr>
      <w:sz w:val="20"/>
      <w:szCs w:val="20"/>
    </w:rPr>
  </w:style>
  <w:style w:type="paragraph" w:styleId="Index5">
    <w:name w:val="index 5"/>
    <w:basedOn w:val="Normal"/>
    <w:next w:val="Normal"/>
    <w:autoRedefine/>
    <w:uiPriority w:val="99"/>
    <w:unhideWhenUsed/>
    <w:rsid w:val="00C10721"/>
    <w:pPr>
      <w:ind w:left="1200" w:hanging="240"/>
    </w:pPr>
    <w:rPr>
      <w:sz w:val="20"/>
      <w:szCs w:val="20"/>
    </w:rPr>
  </w:style>
  <w:style w:type="paragraph" w:styleId="Index6">
    <w:name w:val="index 6"/>
    <w:basedOn w:val="Normal"/>
    <w:next w:val="Normal"/>
    <w:autoRedefine/>
    <w:uiPriority w:val="99"/>
    <w:unhideWhenUsed/>
    <w:rsid w:val="00C10721"/>
    <w:pPr>
      <w:ind w:left="1440" w:hanging="240"/>
    </w:pPr>
    <w:rPr>
      <w:sz w:val="20"/>
      <w:szCs w:val="20"/>
    </w:rPr>
  </w:style>
  <w:style w:type="paragraph" w:styleId="Index7">
    <w:name w:val="index 7"/>
    <w:basedOn w:val="Normal"/>
    <w:next w:val="Normal"/>
    <w:autoRedefine/>
    <w:uiPriority w:val="99"/>
    <w:unhideWhenUsed/>
    <w:rsid w:val="00C10721"/>
    <w:pPr>
      <w:ind w:left="1680" w:hanging="240"/>
    </w:pPr>
    <w:rPr>
      <w:sz w:val="20"/>
      <w:szCs w:val="20"/>
    </w:rPr>
  </w:style>
  <w:style w:type="paragraph" w:styleId="Index8">
    <w:name w:val="index 8"/>
    <w:basedOn w:val="Normal"/>
    <w:next w:val="Normal"/>
    <w:autoRedefine/>
    <w:uiPriority w:val="99"/>
    <w:unhideWhenUsed/>
    <w:rsid w:val="00C10721"/>
    <w:pPr>
      <w:ind w:left="1920" w:hanging="240"/>
    </w:pPr>
    <w:rPr>
      <w:sz w:val="20"/>
      <w:szCs w:val="20"/>
    </w:rPr>
  </w:style>
  <w:style w:type="paragraph" w:styleId="Index9">
    <w:name w:val="index 9"/>
    <w:basedOn w:val="Normal"/>
    <w:next w:val="Normal"/>
    <w:autoRedefine/>
    <w:uiPriority w:val="99"/>
    <w:unhideWhenUsed/>
    <w:rsid w:val="00C10721"/>
    <w:pPr>
      <w:ind w:left="2160" w:hanging="240"/>
    </w:pPr>
    <w:rPr>
      <w:sz w:val="20"/>
      <w:szCs w:val="20"/>
    </w:rPr>
  </w:style>
  <w:style w:type="paragraph" w:styleId="IndexHeading">
    <w:name w:val="index heading"/>
    <w:basedOn w:val="Normal"/>
    <w:next w:val="Index1"/>
    <w:uiPriority w:val="99"/>
    <w:unhideWhenUsed/>
    <w:rsid w:val="00C10721"/>
    <w:pPr>
      <w:spacing w:before="120" w:after="120"/>
    </w:pPr>
    <w:rPr>
      <w:i/>
      <w:sz w:val="20"/>
      <w:szCs w:val="20"/>
    </w:rPr>
  </w:style>
  <w:style w:type="paragraph" w:styleId="TOC1">
    <w:name w:val="toc 1"/>
    <w:basedOn w:val="Normal"/>
    <w:next w:val="Normal"/>
    <w:autoRedefine/>
    <w:uiPriority w:val="39"/>
    <w:unhideWhenUsed/>
    <w:rsid w:val="00C10721"/>
    <w:pPr>
      <w:spacing w:before="120"/>
    </w:pPr>
    <w:rPr>
      <w:b/>
    </w:rPr>
  </w:style>
  <w:style w:type="paragraph" w:styleId="TOC2">
    <w:name w:val="toc 2"/>
    <w:basedOn w:val="Normal"/>
    <w:next w:val="Normal"/>
    <w:autoRedefine/>
    <w:uiPriority w:val="39"/>
    <w:unhideWhenUsed/>
    <w:rsid w:val="00C10721"/>
    <w:pPr>
      <w:ind w:left="240"/>
    </w:pPr>
    <w:rPr>
      <w:b/>
      <w:sz w:val="22"/>
      <w:szCs w:val="22"/>
    </w:rPr>
  </w:style>
  <w:style w:type="paragraph" w:styleId="TOC3">
    <w:name w:val="toc 3"/>
    <w:basedOn w:val="Normal"/>
    <w:next w:val="Normal"/>
    <w:autoRedefine/>
    <w:uiPriority w:val="39"/>
    <w:unhideWhenUsed/>
    <w:rsid w:val="00C10721"/>
    <w:pPr>
      <w:ind w:left="480"/>
    </w:pPr>
    <w:rPr>
      <w:sz w:val="22"/>
      <w:szCs w:val="22"/>
    </w:rPr>
  </w:style>
  <w:style w:type="paragraph" w:styleId="TOC4">
    <w:name w:val="toc 4"/>
    <w:basedOn w:val="Normal"/>
    <w:next w:val="Normal"/>
    <w:autoRedefine/>
    <w:uiPriority w:val="39"/>
    <w:unhideWhenUsed/>
    <w:rsid w:val="00C10721"/>
    <w:pPr>
      <w:ind w:left="720"/>
    </w:pPr>
    <w:rPr>
      <w:sz w:val="20"/>
      <w:szCs w:val="20"/>
    </w:rPr>
  </w:style>
  <w:style w:type="paragraph" w:styleId="TOC5">
    <w:name w:val="toc 5"/>
    <w:basedOn w:val="Normal"/>
    <w:next w:val="Normal"/>
    <w:autoRedefine/>
    <w:uiPriority w:val="39"/>
    <w:unhideWhenUsed/>
    <w:rsid w:val="00C10721"/>
    <w:pPr>
      <w:ind w:left="960"/>
    </w:pPr>
    <w:rPr>
      <w:sz w:val="20"/>
      <w:szCs w:val="20"/>
    </w:rPr>
  </w:style>
  <w:style w:type="paragraph" w:styleId="TOC6">
    <w:name w:val="toc 6"/>
    <w:basedOn w:val="Normal"/>
    <w:next w:val="Normal"/>
    <w:autoRedefine/>
    <w:uiPriority w:val="39"/>
    <w:unhideWhenUsed/>
    <w:rsid w:val="00C10721"/>
    <w:pPr>
      <w:ind w:left="1200"/>
    </w:pPr>
    <w:rPr>
      <w:sz w:val="20"/>
      <w:szCs w:val="20"/>
    </w:rPr>
  </w:style>
  <w:style w:type="paragraph" w:styleId="TOC7">
    <w:name w:val="toc 7"/>
    <w:basedOn w:val="Normal"/>
    <w:next w:val="Normal"/>
    <w:autoRedefine/>
    <w:uiPriority w:val="39"/>
    <w:unhideWhenUsed/>
    <w:rsid w:val="00C10721"/>
    <w:pPr>
      <w:ind w:left="1440"/>
    </w:pPr>
    <w:rPr>
      <w:sz w:val="20"/>
      <w:szCs w:val="20"/>
    </w:rPr>
  </w:style>
  <w:style w:type="paragraph" w:styleId="TOC8">
    <w:name w:val="toc 8"/>
    <w:basedOn w:val="Normal"/>
    <w:next w:val="Normal"/>
    <w:autoRedefine/>
    <w:uiPriority w:val="39"/>
    <w:unhideWhenUsed/>
    <w:rsid w:val="00C10721"/>
    <w:pPr>
      <w:ind w:left="1680"/>
    </w:pPr>
    <w:rPr>
      <w:sz w:val="20"/>
      <w:szCs w:val="20"/>
    </w:rPr>
  </w:style>
  <w:style w:type="paragraph" w:styleId="TOC9">
    <w:name w:val="toc 9"/>
    <w:basedOn w:val="Normal"/>
    <w:next w:val="Normal"/>
    <w:autoRedefine/>
    <w:uiPriority w:val="39"/>
    <w:unhideWhenUsed/>
    <w:rsid w:val="00C10721"/>
    <w:pPr>
      <w:ind w:left="1920"/>
    </w:pPr>
    <w:rPr>
      <w:sz w:val="20"/>
      <w:szCs w:val="20"/>
    </w:rPr>
  </w:style>
  <w:style w:type="paragraph" w:styleId="Header">
    <w:name w:val="header"/>
    <w:basedOn w:val="Normal"/>
    <w:link w:val="HeaderChar"/>
    <w:uiPriority w:val="99"/>
    <w:unhideWhenUsed/>
    <w:rsid w:val="008866D5"/>
    <w:pPr>
      <w:tabs>
        <w:tab w:val="center" w:pos="4320"/>
        <w:tab w:val="right" w:pos="8640"/>
      </w:tabs>
    </w:pPr>
  </w:style>
  <w:style w:type="character" w:customStyle="1" w:styleId="HeaderChar">
    <w:name w:val="Header Char"/>
    <w:basedOn w:val="DefaultParagraphFont"/>
    <w:link w:val="Header"/>
    <w:uiPriority w:val="99"/>
    <w:rsid w:val="008866D5"/>
  </w:style>
  <w:style w:type="character" w:styleId="PageNumber">
    <w:name w:val="page number"/>
    <w:basedOn w:val="DefaultParagraphFont"/>
    <w:uiPriority w:val="99"/>
    <w:semiHidden/>
    <w:unhideWhenUsed/>
    <w:rsid w:val="008866D5"/>
  </w:style>
  <w:style w:type="paragraph" w:styleId="Footer">
    <w:name w:val="footer"/>
    <w:basedOn w:val="Normal"/>
    <w:link w:val="FooterChar"/>
    <w:uiPriority w:val="99"/>
    <w:semiHidden/>
    <w:unhideWhenUsed/>
    <w:rsid w:val="002466C7"/>
    <w:pPr>
      <w:tabs>
        <w:tab w:val="center" w:pos="4320"/>
        <w:tab w:val="right" w:pos="8640"/>
      </w:tabs>
    </w:pPr>
  </w:style>
  <w:style w:type="character" w:customStyle="1" w:styleId="FooterChar">
    <w:name w:val="Footer Char"/>
    <w:basedOn w:val="DefaultParagraphFont"/>
    <w:link w:val="Footer"/>
    <w:uiPriority w:val="99"/>
    <w:semiHidden/>
    <w:rsid w:val="002466C7"/>
  </w:style>
  <w:style w:type="character" w:styleId="CommentReference">
    <w:name w:val="annotation reference"/>
    <w:basedOn w:val="DefaultParagraphFont"/>
    <w:rsid w:val="0038616D"/>
    <w:rPr>
      <w:sz w:val="18"/>
      <w:szCs w:val="18"/>
    </w:rPr>
  </w:style>
  <w:style w:type="paragraph" w:styleId="CommentText">
    <w:name w:val="annotation text"/>
    <w:basedOn w:val="Normal"/>
    <w:link w:val="CommentTextChar"/>
    <w:rsid w:val="0038616D"/>
  </w:style>
  <w:style w:type="character" w:customStyle="1" w:styleId="CommentTextChar">
    <w:name w:val="Comment Text Char"/>
    <w:basedOn w:val="DefaultParagraphFont"/>
    <w:link w:val="CommentText"/>
    <w:rsid w:val="0038616D"/>
  </w:style>
  <w:style w:type="paragraph" w:styleId="CommentSubject">
    <w:name w:val="annotation subject"/>
    <w:basedOn w:val="CommentText"/>
    <w:next w:val="CommentText"/>
    <w:link w:val="CommentSubjectChar"/>
    <w:rsid w:val="0038616D"/>
    <w:rPr>
      <w:b/>
      <w:bCs/>
      <w:sz w:val="20"/>
      <w:szCs w:val="20"/>
    </w:rPr>
  </w:style>
  <w:style w:type="character" w:customStyle="1" w:styleId="CommentSubjectChar">
    <w:name w:val="Comment Subject Char"/>
    <w:basedOn w:val="CommentTextChar"/>
    <w:link w:val="CommentSubject"/>
    <w:rsid w:val="0038616D"/>
    <w:rPr>
      <w:b/>
      <w:bCs/>
      <w:sz w:val="20"/>
      <w:szCs w:val="20"/>
    </w:rPr>
  </w:style>
  <w:style w:type="paragraph" w:styleId="BalloonText">
    <w:name w:val="Balloon Text"/>
    <w:basedOn w:val="Normal"/>
    <w:link w:val="BalloonTextChar"/>
    <w:rsid w:val="0038616D"/>
    <w:rPr>
      <w:rFonts w:ascii="Lucida Grande" w:hAnsi="Lucida Grande"/>
      <w:sz w:val="18"/>
      <w:szCs w:val="18"/>
    </w:rPr>
  </w:style>
  <w:style w:type="character" w:customStyle="1" w:styleId="BalloonTextChar">
    <w:name w:val="Balloon Text Char"/>
    <w:basedOn w:val="DefaultParagraphFont"/>
    <w:link w:val="BalloonText"/>
    <w:rsid w:val="0038616D"/>
    <w:rPr>
      <w:rFonts w:ascii="Lucida Grande" w:hAnsi="Lucida Grande"/>
      <w:sz w:val="18"/>
      <w:szCs w:val="18"/>
    </w:rPr>
  </w:style>
  <w:style w:type="character" w:customStyle="1" w:styleId="Heading1Char">
    <w:name w:val="Heading 1 Char"/>
    <w:basedOn w:val="DefaultParagraphFont"/>
    <w:link w:val="Heading1"/>
    <w:rsid w:val="00CC199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C199E"/>
    <w:pPr>
      <w:spacing w:line="276" w:lineRule="auto"/>
      <w:outlineLvl w:val="9"/>
    </w:pPr>
    <w:rPr>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C10721"/>
    <w:pPr>
      <w:ind w:left="240" w:hanging="240"/>
    </w:pPr>
    <w:rPr>
      <w:sz w:val="20"/>
      <w:szCs w:val="20"/>
    </w:rPr>
  </w:style>
  <w:style w:type="paragraph" w:styleId="Index2">
    <w:name w:val="index 2"/>
    <w:basedOn w:val="Normal"/>
    <w:next w:val="Normal"/>
    <w:autoRedefine/>
    <w:uiPriority w:val="99"/>
    <w:unhideWhenUsed/>
    <w:rsid w:val="00C10721"/>
    <w:pPr>
      <w:ind w:left="480" w:hanging="240"/>
    </w:pPr>
    <w:rPr>
      <w:sz w:val="20"/>
      <w:szCs w:val="20"/>
    </w:rPr>
  </w:style>
  <w:style w:type="paragraph" w:styleId="Index3">
    <w:name w:val="index 3"/>
    <w:basedOn w:val="Normal"/>
    <w:next w:val="Normal"/>
    <w:autoRedefine/>
    <w:uiPriority w:val="99"/>
    <w:unhideWhenUsed/>
    <w:rsid w:val="00C10721"/>
    <w:pPr>
      <w:ind w:left="720" w:hanging="240"/>
    </w:pPr>
    <w:rPr>
      <w:sz w:val="20"/>
      <w:szCs w:val="20"/>
    </w:rPr>
  </w:style>
  <w:style w:type="paragraph" w:styleId="Index4">
    <w:name w:val="index 4"/>
    <w:basedOn w:val="Normal"/>
    <w:next w:val="Normal"/>
    <w:autoRedefine/>
    <w:uiPriority w:val="99"/>
    <w:unhideWhenUsed/>
    <w:rsid w:val="00C10721"/>
    <w:pPr>
      <w:ind w:left="960" w:hanging="240"/>
    </w:pPr>
    <w:rPr>
      <w:sz w:val="20"/>
      <w:szCs w:val="20"/>
    </w:rPr>
  </w:style>
  <w:style w:type="paragraph" w:styleId="Index5">
    <w:name w:val="index 5"/>
    <w:basedOn w:val="Normal"/>
    <w:next w:val="Normal"/>
    <w:autoRedefine/>
    <w:uiPriority w:val="99"/>
    <w:unhideWhenUsed/>
    <w:rsid w:val="00C10721"/>
    <w:pPr>
      <w:ind w:left="1200" w:hanging="240"/>
    </w:pPr>
    <w:rPr>
      <w:sz w:val="20"/>
      <w:szCs w:val="20"/>
    </w:rPr>
  </w:style>
  <w:style w:type="paragraph" w:styleId="Index6">
    <w:name w:val="index 6"/>
    <w:basedOn w:val="Normal"/>
    <w:next w:val="Normal"/>
    <w:autoRedefine/>
    <w:uiPriority w:val="99"/>
    <w:unhideWhenUsed/>
    <w:rsid w:val="00C10721"/>
    <w:pPr>
      <w:ind w:left="1440" w:hanging="240"/>
    </w:pPr>
    <w:rPr>
      <w:sz w:val="20"/>
      <w:szCs w:val="20"/>
    </w:rPr>
  </w:style>
  <w:style w:type="paragraph" w:styleId="Index7">
    <w:name w:val="index 7"/>
    <w:basedOn w:val="Normal"/>
    <w:next w:val="Normal"/>
    <w:autoRedefine/>
    <w:uiPriority w:val="99"/>
    <w:unhideWhenUsed/>
    <w:rsid w:val="00C10721"/>
    <w:pPr>
      <w:ind w:left="1680" w:hanging="240"/>
    </w:pPr>
    <w:rPr>
      <w:sz w:val="20"/>
      <w:szCs w:val="20"/>
    </w:rPr>
  </w:style>
  <w:style w:type="paragraph" w:styleId="Index8">
    <w:name w:val="index 8"/>
    <w:basedOn w:val="Normal"/>
    <w:next w:val="Normal"/>
    <w:autoRedefine/>
    <w:uiPriority w:val="99"/>
    <w:unhideWhenUsed/>
    <w:rsid w:val="00C10721"/>
    <w:pPr>
      <w:ind w:left="1920" w:hanging="240"/>
    </w:pPr>
    <w:rPr>
      <w:sz w:val="20"/>
      <w:szCs w:val="20"/>
    </w:rPr>
  </w:style>
  <w:style w:type="paragraph" w:styleId="Index9">
    <w:name w:val="index 9"/>
    <w:basedOn w:val="Normal"/>
    <w:next w:val="Normal"/>
    <w:autoRedefine/>
    <w:uiPriority w:val="99"/>
    <w:unhideWhenUsed/>
    <w:rsid w:val="00C10721"/>
    <w:pPr>
      <w:ind w:left="2160" w:hanging="240"/>
    </w:pPr>
    <w:rPr>
      <w:sz w:val="20"/>
      <w:szCs w:val="20"/>
    </w:rPr>
  </w:style>
  <w:style w:type="paragraph" w:styleId="IndexHeading">
    <w:name w:val="index heading"/>
    <w:basedOn w:val="Normal"/>
    <w:next w:val="Index1"/>
    <w:uiPriority w:val="99"/>
    <w:unhideWhenUsed/>
    <w:rsid w:val="00C10721"/>
    <w:pPr>
      <w:spacing w:before="120" w:after="120"/>
    </w:pPr>
    <w:rPr>
      <w:i/>
      <w:sz w:val="20"/>
      <w:szCs w:val="20"/>
    </w:rPr>
  </w:style>
  <w:style w:type="paragraph" w:styleId="TOC1">
    <w:name w:val="toc 1"/>
    <w:basedOn w:val="Normal"/>
    <w:next w:val="Normal"/>
    <w:autoRedefine/>
    <w:uiPriority w:val="39"/>
    <w:unhideWhenUsed/>
    <w:rsid w:val="00C10721"/>
    <w:pPr>
      <w:spacing w:before="120"/>
    </w:pPr>
    <w:rPr>
      <w:b/>
      <w:caps/>
      <w:sz w:val="22"/>
      <w:szCs w:val="22"/>
    </w:rPr>
  </w:style>
  <w:style w:type="paragraph" w:styleId="TOC2">
    <w:name w:val="toc 2"/>
    <w:basedOn w:val="Normal"/>
    <w:next w:val="Normal"/>
    <w:autoRedefine/>
    <w:uiPriority w:val="39"/>
    <w:unhideWhenUsed/>
    <w:rsid w:val="00C10721"/>
    <w:pPr>
      <w:ind w:left="240"/>
    </w:pPr>
    <w:rPr>
      <w:smallCaps/>
      <w:sz w:val="22"/>
      <w:szCs w:val="22"/>
    </w:rPr>
  </w:style>
  <w:style w:type="paragraph" w:styleId="TOC3">
    <w:name w:val="toc 3"/>
    <w:basedOn w:val="Normal"/>
    <w:next w:val="Normal"/>
    <w:autoRedefine/>
    <w:uiPriority w:val="39"/>
    <w:unhideWhenUsed/>
    <w:rsid w:val="00C10721"/>
    <w:pPr>
      <w:ind w:left="480"/>
    </w:pPr>
    <w:rPr>
      <w:i/>
      <w:sz w:val="22"/>
      <w:szCs w:val="22"/>
    </w:rPr>
  </w:style>
  <w:style w:type="paragraph" w:styleId="TOC4">
    <w:name w:val="toc 4"/>
    <w:basedOn w:val="Normal"/>
    <w:next w:val="Normal"/>
    <w:autoRedefine/>
    <w:uiPriority w:val="39"/>
    <w:unhideWhenUsed/>
    <w:rsid w:val="00C10721"/>
    <w:pPr>
      <w:ind w:left="720"/>
    </w:pPr>
    <w:rPr>
      <w:sz w:val="18"/>
      <w:szCs w:val="18"/>
    </w:rPr>
  </w:style>
  <w:style w:type="paragraph" w:styleId="TOC5">
    <w:name w:val="toc 5"/>
    <w:basedOn w:val="Normal"/>
    <w:next w:val="Normal"/>
    <w:autoRedefine/>
    <w:uiPriority w:val="39"/>
    <w:unhideWhenUsed/>
    <w:rsid w:val="00C10721"/>
    <w:pPr>
      <w:ind w:left="960"/>
    </w:pPr>
    <w:rPr>
      <w:sz w:val="18"/>
      <w:szCs w:val="18"/>
    </w:rPr>
  </w:style>
  <w:style w:type="paragraph" w:styleId="TOC6">
    <w:name w:val="toc 6"/>
    <w:basedOn w:val="Normal"/>
    <w:next w:val="Normal"/>
    <w:autoRedefine/>
    <w:uiPriority w:val="39"/>
    <w:unhideWhenUsed/>
    <w:rsid w:val="00C10721"/>
    <w:pPr>
      <w:ind w:left="1200"/>
    </w:pPr>
    <w:rPr>
      <w:sz w:val="18"/>
      <w:szCs w:val="18"/>
    </w:rPr>
  </w:style>
  <w:style w:type="paragraph" w:styleId="TOC7">
    <w:name w:val="toc 7"/>
    <w:basedOn w:val="Normal"/>
    <w:next w:val="Normal"/>
    <w:autoRedefine/>
    <w:uiPriority w:val="39"/>
    <w:unhideWhenUsed/>
    <w:rsid w:val="00C10721"/>
    <w:pPr>
      <w:ind w:left="1440"/>
    </w:pPr>
    <w:rPr>
      <w:sz w:val="18"/>
      <w:szCs w:val="18"/>
    </w:rPr>
  </w:style>
  <w:style w:type="paragraph" w:styleId="TOC8">
    <w:name w:val="toc 8"/>
    <w:basedOn w:val="Normal"/>
    <w:next w:val="Normal"/>
    <w:autoRedefine/>
    <w:uiPriority w:val="39"/>
    <w:unhideWhenUsed/>
    <w:rsid w:val="00C10721"/>
    <w:pPr>
      <w:ind w:left="1680"/>
    </w:pPr>
    <w:rPr>
      <w:sz w:val="18"/>
      <w:szCs w:val="18"/>
    </w:rPr>
  </w:style>
  <w:style w:type="paragraph" w:styleId="TOC9">
    <w:name w:val="toc 9"/>
    <w:basedOn w:val="Normal"/>
    <w:next w:val="Normal"/>
    <w:autoRedefine/>
    <w:uiPriority w:val="39"/>
    <w:unhideWhenUsed/>
    <w:rsid w:val="00C10721"/>
    <w:pPr>
      <w:ind w:left="1920"/>
    </w:pPr>
    <w:rPr>
      <w:sz w:val="18"/>
      <w:szCs w:val="18"/>
    </w:rPr>
  </w:style>
  <w:style w:type="paragraph" w:styleId="Header">
    <w:name w:val="header"/>
    <w:basedOn w:val="Normal"/>
    <w:link w:val="HeaderChar"/>
    <w:uiPriority w:val="99"/>
    <w:unhideWhenUsed/>
    <w:rsid w:val="008866D5"/>
    <w:pPr>
      <w:tabs>
        <w:tab w:val="center" w:pos="4320"/>
        <w:tab w:val="right" w:pos="8640"/>
      </w:tabs>
    </w:pPr>
  </w:style>
  <w:style w:type="character" w:customStyle="1" w:styleId="HeaderChar">
    <w:name w:val="Header Char"/>
    <w:basedOn w:val="DefaultParagraphFont"/>
    <w:link w:val="Header"/>
    <w:uiPriority w:val="99"/>
    <w:rsid w:val="008866D5"/>
  </w:style>
  <w:style w:type="character" w:styleId="PageNumber">
    <w:name w:val="page number"/>
    <w:basedOn w:val="DefaultParagraphFont"/>
    <w:uiPriority w:val="99"/>
    <w:semiHidden/>
    <w:unhideWhenUsed/>
    <w:rsid w:val="008866D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E039-A0C1-F844-AA1A-D7A4454A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2094</Words>
  <Characters>11103</Characters>
  <Application>Microsoft Macintosh Word</Application>
  <DocSecurity>0</DocSecurity>
  <Lines>231</Lines>
  <Paragraphs>50</Paragraphs>
  <ScaleCrop>false</ScaleCrop>
  <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LibPubUser</dc:creator>
  <cp:keywords/>
  <dc:description/>
  <cp:lastModifiedBy>Jacob Luna</cp:lastModifiedBy>
  <cp:revision>3</cp:revision>
  <dcterms:created xsi:type="dcterms:W3CDTF">2012-11-08T22:51:00Z</dcterms:created>
  <dcterms:modified xsi:type="dcterms:W3CDTF">2012-11-08T23:24:00Z</dcterms:modified>
</cp:coreProperties>
</file>